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45CB3">
        <w:rPr>
          <w:bCs/>
          <w:sz w:val="28"/>
          <w:szCs w:val="28"/>
          <w:bdr w:val="none" w:sz="0" w:space="0" w:color="auto" w:frame="1"/>
        </w:rPr>
        <w:t>ЗАКЛЮЧЕНИЕ</w:t>
      </w:r>
      <w:r w:rsidRPr="00445CB3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45CB3">
        <w:rPr>
          <w:bCs/>
          <w:sz w:val="28"/>
          <w:szCs w:val="28"/>
          <w:bdr w:val="none" w:sz="0" w:space="0" w:color="auto" w:frame="1"/>
        </w:rPr>
        <w:br/>
      </w:r>
      <w:r w:rsidRPr="00445CB3">
        <w:rPr>
          <w:sz w:val="28"/>
          <w:szCs w:val="28"/>
        </w:rPr>
        <w:t>комиссии по результатам рассмотрения предложения о внесении изменений в Правила землепользования и застройки,</w:t>
      </w:r>
      <w:r w:rsidRPr="00445CB3">
        <w:rPr>
          <w:b/>
          <w:sz w:val="28"/>
          <w:szCs w:val="28"/>
        </w:rPr>
        <w:t xml:space="preserve"> </w:t>
      </w:r>
      <w:r w:rsidRPr="00445CB3">
        <w:rPr>
          <w:sz w:val="28"/>
          <w:szCs w:val="28"/>
        </w:rPr>
        <w:t xml:space="preserve"> подготовке проекта внесения изменений в Правила землепользования и застройки Красноармейского сельского поселения</w:t>
      </w: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45CB3">
        <w:rPr>
          <w:sz w:val="28"/>
          <w:szCs w:val="28"/>
        </w:rPr>
        <w:t>18.12. 2015 г</w:t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      </w:t>
      </w:r>
      <w:r w:rsidRPr="00445CB3">
        <w:rPr>
          <w:sz w:val="28"/>
          <w:szCs w:val="28"/>
        </w:rPr>
        <w:t xml:space="preserve"> п. Красноармейский</w:t>
      </w: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45CB3">
        <w:rPr>
          <w:sz w:val="28"/>
          <w:szCs w:val="28"/>
        </w:rPr>
        <w:t>1.В связи с поступившим заявлением  от Сектора Архитектуры и Градостроительства Администрации Орловского района с предложением внести изменения в Правила землепользования и застройки Красноармейского сельского поселения, утверждённые Собранием депутатов Красноармейского сельского поселения от 24.05.2012г №136, комиссия по подготовке проекта внесения изменений в Правила землепользования и застройки Красноармейского сельского поселения, по итогам проведённого заседания (протокол №1 от 18.12.2015г прилагается):</w:t>
      </w: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445CB3">
        <w:rPr>
          <w:sz w:val="28"/>
          <w:szCs w:val="28"/>
        </w:rPr>
        <w:t xml:space="preserve">1. </w:t>
      </w:r>
      <w:r w:rsidRPr="00445CB3">
        <w:rPr>
          <w:b/>
          <w:i/>
          <w:sz w:val="28"/>
          <w:szCs w:val="28"/>
        </w:rPr>
        <w:t>Комиссией  принято решение рекомендовать Главе Красноармейского сельского поселения разработать проект о внесении изменений в Правила землепользования и застройки Красноармейского сельского поселения с организацией процедуры публичных слушаний или отклонить следующее предложение с указанием причин отклонения:</w:t>
      </w: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  <w:u w:val="single"/>
        </w:rPr>
      </w:pPr>
      <w:r w:rsidRPr="00445CB3">
        <w:rPr>
          <w:i/>
          <w:sz w:val="28"/>
          <w:szCs w:val="28"/>
          <w:u w:val="single"/>
        </w:rPr>
        <w:t>1.В текстовую  часть:</w:t>
      </w:r>
    </w:p>
    <w:p w:rsidR="00370DFB" w:rsidRPr="00445CB3" w:rsidRDefault="00370DFB" w:rsidP="00370DF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45CB3">
        <w:rPr>
          <w:rFonts w:ascii="Times New Roman" w:hAnsi="Times New Roman"/>
          <w:sz w:val="28"/>
          <w:szCs w:val="28"/>
        </w:rPr>
        <w:t>1.1.</w:t>
      </w:r>
      <w:r w:rsidRPr="00445CB3">
        <w:rPr>
          <w:rFonts w:ascii="Times New Roman" w:hAnsi="Times New Roman"/>
          <w:b/>
          <w:i/>
          <w:sz w:val="28"/>
          <w:szCs w:val="28"/>
        </w:rPr>
        <w:t xml:space="preserve"> Градостроительные регламенты</w:t>
      </w:r>
    </w:p>
    <w:p w:rsidR="00370DFB" w:rsidRPr="00445CB3" w:rsidRDefault="00370DFB" w:rsidP="00370DF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color w:val="FF0000"/>
          <w:sz w:val="28"/>
          <w:szCs w:val="28"/>
        </w:rPr>
      </w:pPr>
      <w:r w:rsidRPr="00445CB3">
        <w:rPr>
          <w:rFonts w:ascii="Times New Roman" w:hAnsi="Times New Roman"/>
          <w:bCs/>
          <w:color w:val="FF0000"/>
          <w:sz w:val="28"/>
          <w:szCs w:val="28"/>
        </w:rPr>
        <w:t>в п. 13 статьи 16  после абзаца 7):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«8) минимальные отступы от границ земельных участков - место допустимого размещения зданий, строений, сооружений, за пределами которых запрещено строительство зданий, строений, сооружений</w:t>
      </w:r>
      <w:proofErr w:type="gramStart"/>
      <w:r w:rsidRPr="00445CB3"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color w:val="FF0000"/>
          <w:sz w:val="28"/>
          <w:szCs w:val="28"/>
        </w:rPr>
        <w:t>в п. 3.1 статьи 22 главы 6</w:t>
      </w:r>
      <w:r w:rsidRPr="00445CB3">
        <w:rPr>
          <w:rFonts w:ascii="Times New Roman" w:hAnsi="Times New Roman"/>
          <w:bCs/>
          <w:sz w:val="28"/>
          <w:szCs w:val="28"/>
        </w:rPr>
        <w:t xml:space="preserve"> после слов «максимальная высота ограждения …»: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максимальный процент застройки:</w:t>
      </w:r>
    </w:p>
    <w:p w:rsidR="00370DFB" w:rsidRPr="00445CB3" w:rsidRDefault="00370DFB" w:rsidP="00370DFB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370DFB" w:rsidRPr="00445CB3" w:rsidRDefault="00370DFB" w:rsidP="00370DFB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445CB3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445C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445CB3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445CB3"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370DFB" w:rsidRPr="00445CB3" w:rsidRDefault="00370DFB" w:rsidP="00370DFB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 w:rsidRPr="00445CB3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445C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445CB3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445CB3"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370DFB" w:rsidRPr="00445CB3" w:rsidRDefault="00370DFB" w:rsidP="00370DFB">
      <w:pPr>
        <w:pStyle w:val="a5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color w:val="FF0000"/>
          <w:sz w:val="28"/>
          <w:szCs w:val="28"/>
        </w:rPr>
        <w:t>в п. 3.2 статьи 22 главы 6</w:t>
      </w:r>
      <w:r w:rsidRPr="00445CB3">
        <w:rPr>
          <w:rFonts w:ascii="Times New Roman" w:hAnsi="Times New Roman"/>
          <w:bCs/>
          <w:sz w:val="28"/>
          <w:szCs w:val="28"/>
        </w:rPr>
        <w:t xml:space="preserve"> после слов «максимальная высота ограждения …»: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максимальный процент застройки:</w:t>
      </w:r>
    </w:p>
    <w:p w:rsidR="00370DFB" w:rsidRPr="00445CB3" w:rsidRDefault="00370DFB" w:rsidP="00370DFB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условиях вновь застраиваемых территорий – 50%;</w:t>
      </w:r>
    </w:p>
    <w:p w:rsidR="00370DFB" w:rsidRPr="00445CB3" w:rsidRDefault="00370DFB" w:rsidP="00370DFB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отсутствии </w:t>
      </w:r>
      <w:proofErr w:type="gramStart"/>
      <w:r w:rsidRPr="00445CB3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445C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445CB3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445CB3">
        <w:rPr>
          <w:rFonts w:eastAsia="Calibri"/>
          <w:bCs/>
          <w:sz w:val="28"/>
          <w:szCs w:val="28"/>
          <w:lang w:eastAsia="en-US"/>
        </w:rPr>
        <w:t xml:space="preserve"> -60 %;</w:t>
      </w:r>
    </w:p>
    <w:p w:rsidR="00370DFB" w:rsidRPr="00445CB3" w:rsidRDefault="00370DFB" w:rsidP="00370DFB">
      <w:pPr>
        <w:pStyle w:val="a5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в условиях реконструкции при наличии </w:t>
      </w:r>
      <w:proofErr w:type="gramStart"/>
      <w:r w:rsidRPr="00445CB3">
        <w:rPr>
          <w:rFonts w:eastAsia="Calibri"/>
          <w:bCs/>
          <w:sz w:val="28"/>
          <w:szCs w:val="28"/>
          <w:lang w:eastAsia="en-US"/>
        </w:rPr>
        <w:t>централизованного</w:t>
      </w:r>
      <w:proofErr w:type="gramEnd"/>
      <w:r w:rsidRPr="00445CB3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445CB3">
        <w:rPr>
          <w:rFonts w:eastAsia="Calibri"/>
          <w:bCs/>
          <w:sz w:val="28"/>
          <w:szCs w:val="28"/>
          <w:lang w:eastAsia="en-US"/>
        </w:rPr>
        <w:t>канализования</w:t>
      </w:r>
      <w:proofErr w:type="spellEnd"/>
      <w:r w:rsidRPr="00445CB3">
        <w:rPr>
          <w:rFonts w:eastAsia="Calibri"/>
          <w:bCs/>
          <w:sz w:val="28"/>
          <w:szCs w:val="28"/>
          <w:lang w:eastAsia="en-US"/>
        </w:rPr>
        <w:t xml:space="preserve"> – 70%.</w:t>
      </w:r>
    </w:p>
    <w:p w:rsidR="00370DFB" w:rsidRPr="00445CB3" w:rsidRDefault="00370DFB" w:rsidP="00370DFB">
      <w:pPr>
        <w:pStyle w:val="a5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rFonts w:eastAsia="Calibri"/>
          <w:bCs/>
          <w:sz w:val="28"/>
          <w:szCs w:val="28"/>
          <w:lang w:eastAsia="en-US"/>
        </w:rPr>
      </w:pP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45CB3">
        <w:rPr>
          <w:rFonts w:ascii="Times New Roman" w:hAnsi="Times New Roman"/>
          <w:bCs/>
          <w:color w:val="FF0000"/>
          <w:sz w:val="28"/>
          <w:szCs w:val="28"/>
        </w:rPr>
        <w:lastRenderedPageBreak/>
        <w:t>в п. 3.3 статьи 22 главы 6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минимальные отступы от границ земельных участков:</w:t>
      </w:r>
    </w:p>
    <w:p w:rsidR="00370DFB" w:rsidRPr="00445CB3" w:rsidRDefault="00370DFB" w:rsidP="00370D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от красной линии улиц расстояние - не менее 5 м;</w:t>
      </w:r>
    </w:p>
    <w:p w:rsidR="00370DFB" w:rsidRPr="00445CB3" w:rsidRDefault="00370DFB" w:rsidP="00370D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от  красной линии переулков, проездов – не менее 3 м;</w:t>
      </w:r>
    </w:p>
    <w:p w:rsidR="00370DFB" w:rsidRPr="00445CB3" w:rsidRDefault="00370DFB" w:rsidP="00370DFB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370DFB" w:rsidRPr="00445CB3" w:rsidRDefault="00370DFB" w:rsidP="00370DFB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от красных линий улиц и проездов расстояние до хозяйственных построек – не менее 5 м.</w:t>
      </w:r>
    </w:p>
    <w:p w:rsidR="00370DFB" w:rsidRPr="00445CB3" w:rsidRDefault="00370DFB" w:rsidP="00370DFB">
      <w:pPr>
        <w:pStyle w:val="a5"/>
        <w:autoSpaceDE w:val="0"/>
        <w:autoSpaceDN w:val="0"/>
        <w:adjustRightInd w:val="0"/>
        <w:spacing w:line="240" w:lineRule="auto"/>
        <w:ind w:left="1637"/>
        <w:jc w:val="both"/>
        <w:rPr>
          <w:rFonts w:eastAsia="Calibri"/>
          <w:bCs/>
          <w:sz w:val="28"/>
          <w:szCs w:val="28"/>
          <w:lang w:eastAsia="en-US"/>
        </w:rPr>
      </w:pPr>
    </w:p>
    <w:p w:rsidR="00370DFB" w:rsidRPr="00445CB3" w:rsidRDefault="00370DFB" w:rsidP="00370DFB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расстояние до границы соседнего земельного участка должно быть не менее: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индивидуального жилого дома – 3 м;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постройки для содержания скота и птицы – 4 м;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бань, гаражей и прочих построек – 1 м;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стволов высокорослых деревьев - 4 м;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 xml:space="preserve">от стволов </w:t>
      </w:r>
      <w:proofErr w:type="spellStart"/>
      <w:r w:rsidRPr="00445CB3">
        <w:rPr>
          <w:rFonts w:ascii="Times New Roman" w:hAnsi="Times New Roman"/>
          <w:bCs/>
          <w:sz w:val="28"/>
          <w:szCs w:val="28"/>
        </w:rPr>
        <w:t>среднерослых</w:t>
      </w:r>
      <w:proofErr w:type="spellEnd"/>
      <w:r w:rsidRPr="00445CB3">
        <w:rPr>
          <w:rFonts w:ascii="Times New Roman" w:hAnsi="Times New Roman"/>
          <w:bCs/>
          <w:sz w:val="28"/>
          <w:szCs w:val="28"/>
        </w:rPr>
        <w:t xml:space="preserve"> деревьев - 2 м;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firstLine="170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-</w:t>
      </w:r>
      <w:r w:rsidRPr="00445CB3">
        <w:rPr>
          <w:rFonts w:ascii="Times New Roman" w:hAnsi="Times New Roman"/>
          <w:bCs/>
          <w:sz w:val="28"/>
          <w:szCs w:val="28"/>
        </w:rPr>
        <w:tab/>
        <w:t>от кустарника - 1 м.</w:t>
      </w:r>
    </w:p>
    <w:p w:rsidR="00370DFB" w:rsidRPr="00445CB3" w:rsidRDefault="00370DFB" w:rsidP="00370DFB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противопожарные расстояния от индивидуальных  жилых домов и хозяйственных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370DFB" w:rsidRPr="00445CB3" w:rsidRDefault="00370DFB" w:rsidP="00370DFB">
      <w:pPr>
        <w:autoSpaceDE w:val="0"/>
        <w:autoSpaceDN w:val="0"/>
        <w:adjustRightInd w:val="0"/>
        <w:spacing w:line="240" w:lineRule="auto"/>
        <w:ind w:left="141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5CB3">
        <w:rPr>
          <w:rFonts w:ascii="Times New Roman" w:hAnsi="Times New Roman"/>
          <w:bCs/>
          <w:sz w:val="28"/>
          <w:szCs w:val="28"/>
        </w:rPr>
        <w:t>Для индивидуальных жилых домов указанное расстояние должно быть не менее 6 м.</w:t>
      </w:r>
    </w:p>
    <w:p w:rsidR="00370DFB" w:rsidRPr="00445CB3" w:rsidRDefault="00370DFB" w:rsidP="00370DFB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при возведении на земельном участке хозяйственных построек, располагаемых на расстоянии 1 м от границы соседнего участка, следует скат крыши и водоотвод ориентировать на свой участок.</w:t>
      </w:r>
    </w:p>
    <w:p w:rsidR="00370DFB" w:rsidRPr="00445CB3" w:rsidRDefault="00370DFB" w:rsidP="00370DFB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сараи для скота и птицы (одиночные или двойные) следует предусматривать на расстоянии не менее 15 м от окон жилых помещений дома, расположенного на соседнем участке. </w:t>
      </w:r>
    </w:p>
    <w:p w:rsidR="00370DFB" w:rsidRPr="00445CB3" w:rsidRDefault="00370DFB" w:rsidP="00370DFB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случае примыкания хозяйственных построек к жилому дому (блокировки) помещения  для мелкого скота и птицы должны иметь изолированный наружный вход, расположенный не ближе 7 м от входа в дом.</w:t>
      </w:r>
    </w:p>
    <w:p w:rsidR="00370DFB" w:rsidRPr="00445CB3" w:rsidRDefault="00370DFB" w:rsidP="00370DFB">
      <w:pPr>
        <w:pStyle w:val="a5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370DFB" w:rsidRPr="00445CB3" w:rsidRDefault="00370DFB" w:rsidP="00370DFB">
      <w:pPr>
        <w:pStyle w:val="a5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-  дом-гараж (от дома не менее 3 м, от гаража не менее 1 м);</w:t>
      </w:r>
    </w:p>
    <w:p w:rsidR="00370DFB" w:rsidRPr="00445CB3" w:rsidRDefault="00370DFB" w:rsidP="00370DFB">
      <w:pPr>
        <w:pStyle w:val="a5"/>
        <w:autoSpaceDE w:val="0"/>
        <w:autoSpaceDN w:val="0"/>
        <w:adjustRightInd w:val="0"/>
        <w:spacing w:line="240" w:lineRule="auto"/>
        <w:ind w:left="1353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>-   дом-постройка для скота и птицы (от дома не менее 3 м, от постройки для скота и птицы не менее 4 м).</w:t>
      </w:r>
    </w:p>
    <w:p w:rsidR="00370DFB" w:rsidRDefault="00370DFB" w:rsidP="00370DFB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445CB3">
        <w:rPr>
          <w:rFonts w:eastAsia="Calibri"/>
          <w:bCs/>
          <w:sz w:val="28"/>
          <w:szCs w:val="28"/>
          <w:lang w:eastAsia="en-US"/>
        </w:rPr>
        <w:t xml:space="preserve"> хозяйственные постройки, за исключением гаражей, размещать со стороны улиц не допускается.</w:t>
      </w:r>
    </w:p>
    <w:p w:rsidR="00C453F5" w:rsidRPr="00F96226" w:rsidRDefault="00C453F5" w:rsidP="00C453F5">
      <w:pPr>
        <w:pStyle w:val="a6"/>
        <w:ind w:firstLine="0"/>
        <w:contextualSpacing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/>
          <w:color w:val="FF0000"/>
          <w:sz w:val="28"/>
          <w:szCs w:val="28"/>
          <w:u w:val="single"/>
        </w:rPr>
        <w:t xml:space="preserve"> статью 23</w:t>
      </w:r>
      <w:r w:rsidRPr="00F96226">
        <w:rPr>
          <w:rFonts w:ascii="Times New Roman" w:hAnsi="Times New Roman"/>
          <w:color w:val="FF0000"/>
          <w:sz w:val="28"/>
          <w:szCs w:val="28"/>
        </w:rPr>
        <w:t>.</w:t>
      </w:r>
      <w:r w:rsidRPr="00F96226">
        <w:rPr>
          <w:rFonts w:ascii="Times New Roman" w:hAnsi="Times New Roman"/>
          <w:sz w:val="28"/>
          <w:szCs w:val="28"/>
        </w:rPr>
        <w:t xml:space="preserve"> Градостроительный регламент зоны общественно-делового назначения (ОД):</w:t>
      </w:r>
    </w:p>
    <w:p w:rsidR="00C453F5" w:rsidRPr="00F96226" w:rsidRDefault="00C453F5" w:rsidP="00C453F5">
      <w:pPr>
        <w:pStyle w:val="a6"/>
        <w:spacing w:after="120"/>
        <w:contextualSpacing/>
        <w:rPr>
          <w:rFonts w:ascii="Times New Roman" w:hAnsi="Times New Roman"/>
          <w:color w:val="0000FF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lastRenderedPageBreak/>
        <w:t>а) пункт 3</w:t>
      </w:r>
      <w:r w:rsidRPr="00F962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после слов:</w:t>
      </w:r>
      <w:r w:rsidRPr="00F96226">
        <w:rPr>
          <w:rFonts w:ascii="Times New Roman" w:hAnsi="Times New Roman"/>
          <w:sz w:val="28"/>
          <w:szCs w:val="28"/>
        </w:rPr>
        <w:t xml:space="preserve"> «максимальная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2,5 метра</w:t>
      </w:r>
      <w:proofErr w:type="gramStart"/>
      <w:r w:rsidRPr="00F96226">
        <w:rPr>
          <w:rFonts w:ascii="Times New Roman" w:hAnsi="Times New Roman"/>
          <w:sz w:val="28"/>
          <w:szCs w:val="28"/>
        </w:rPr>
        <w:t>.»</w:t>
      </w:r>
      <w:proofErr w:type="gramEnd"/>
      <w:r w:rsidRPr="00F96226">
        <w:rPr>
          <w:rFonts w:ascii="Times New Roman" w:hAnsi="Times New Roman"/>
          <w:sz w:val="28"/>
          <w:szCs w:val="28"/>
        </w:rPr>
        <w:t>дополнить словами:</w:t>
      </w:r>
    </w:p>
    <w:p w:rsidR="00C453F5" w:rsidRPr="00F96226" w:rsidRDefault="00C453F5" w:rsidP="00C453F5">
      <w:pPr>
        <w:ind w:left="851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«•максимальный процент застройки: не установлен.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C453F5" w:rsidRPr="00F96226" w:rsidRDefault="00C453F5" w:rsidP="00C453F5">
      <w:pPr>
        <w:pStyle w:val="a5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C453F5" w:rsidRPr="00F96226" w:rsidRDefault="00C453F5" w:rsidP="00C453F5">
      <w:pPr>
        <w:pStyle w:val="a5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C453F5" w:rsidRPr="00F96226" w:rsidRDefault="00C453F5" w:rsidP="00C453F5">
      <w:pPr>
        <w:pStyle w:val="a5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C453F5" w:rsidRPr="00F96226" w:rsidRDefault="00C453F5" w:rsidP="00C453F5">
      <w:pPr>
        <w:pStyle w:val="a5"/>
        <w:ind w:left="1701"/>
        <w:jc w:val="both"/>
        <w:rPr>
          <w:sz w:val="28"/>
          <w:szCs w:val="28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- расстояние до границы соседнего земельного участка должно быть не менее 1 м;</w:t>
      </w:r>
    </w:p>
    <w:p w:rsidR="00C453F5" w:rsidRPr="00F96226" w:rsidRDefault="00C453F5" w:rsidP="00C453F5">
      <w:pPr>
        <w:pStyle w:val="a5"/>
        <w:ind w:left="1701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- противопожарные расстояния зданий на соседних земельных участках следует принимать в соответствии с  действующими техническими регламентами, региональными и местными нормативами градостроительного проектирования. </w:t>
      </w:r>
    </w:p>
    <w:p w:rsidR="00C453F5" w:rsidRPr="00F96226" w:rsidRDefault="00C453F5" w:rsidP="00C453F5">
      <w:pPr>
        <w:pStyle w:val="a5"/>
        <w:ind w:left="0" w:firstLine="993"/>
        <w:jc w:val="both"/>
        <w:rPr>
          <w:sz w:val="28"/>
          <w:szCs w:val="28"/>
        </w:rPr>
      </w:pPr>
      <w:r w:rsidRPr="00F96226">
        <w:rPr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проектирования.</w:t>
      </w:r>
    </w:p>
    <w:p w:rsidR="00C453F5" w:rsidRPr="00F96226" w:rsidRDefault="00C453F5" w:rsidP="00C453F5">
      <w:pPr>
        <w:pStyle w:val="a5"/>
        <w:ind w:left="0" w:firstLine="993"/>
        <w:jc w:val="both"/>
        <w:rPr>
          <w:sz w:val="28"/>
          <w:szCs w:val="28"/>
        </w:rPr>
      </w:pPr>
    </w:p>
    <w:p w:rsidR="00C453F5" w:rsidRPr="00F96226" w:rsidRDefault="00C453F5" w:rsidP="00C453F5">
      <w:pPr>
        <w:pStyle w:val="a6"/>
        <w:spacing w:before="0"/>
        <w:ind w:firstLine="0"/>
        <w:contextualSpacing/>
        <w:rPr>
          <w:rFonts w:ascii="Times New Roman" w:eastAsiaTheme="minorHAnsi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/>
          <w:color w:val="FF0000"/>
          <w:sz w:val="28"/>
          <w:szCs w:val="28"/>
          <w:u w:val="single"/>
        </w:rPr>
        <w:t xml:space="preserve"> статью 24</w:t>
      </w:r>
      <w:r w:rsidRPr="00F96226">
        <w:rPr>
          <w:rFonts w:ascii="Times New Roman" w:hAnsi="Times New Roman"/>
          <w:sz w:val="28"/>
          <w:szCs w:val="28"/>
        </w:rPr>
        <w:t>. Градостроительный регламент зоны коммерческого значения (КТ):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3. изложить в следующей редакции: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«Для  зоны КТ установлены следующие предельные параметры разрешенного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максимальный процент застройки: не установлен.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C453F5" w:rsidRPr="00F96226" w:rsidRDefault="00C453F5" w:rsidP="00C453F5">
      <w:pPr>
        <w:tabs>
          <w:tab w:val="left" w:pos="1843"/>
        </w:tabs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расстояние до границы соседнего земельного участка должно быть не менее 1 м.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C453F5" w:rsidRPr="00F96226" w:rsidRDefault="00C453F5" w:rsidP="00C453F5">
      <w:pPr>
        <w:pStyle w:val="a5"/>
        <w:ind w:left="1701"/>
        <w:jc w:val="both"/>
        <w:rPr>
          <w:sz w:val="28"/>
          <w:szCs w:val="28"/>
        </w:rPr>
      </w:pPr>
    </w:p>
    <w:p w:rsidR="00C453F5" w:rsidRPr="00F96226" w:rsidRDefault="00C453F5" w:rsidP="00C453F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hAnsi="Times New Roman" w:cs="Times New Roman"/>
          <w:sz w:val="28"/>
          <w:szCs w:val="28"/>
        </w:rPr>
        <w:lastRenderedPageBreak/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</w:t>
      </w:r>
      <w:proofErr w:type="gramStart"/>
      <w:r w:rsidRPr="00F962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453F5" w:rsidRPr="00F96226" w:rsidRDefault="00C453F5" w:rsidP="00C453F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3F5" w:rsidRPr="00F96226" w:rsidRDefault="00C453F5" w:rsidP="00C453F5">
      <w:pPr>
        <w:pStyle w:val="a6"/>
        <w:spacing w:before="0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/>
          <w:color w:val="FF0000"/>
          <w:sz w:val="28"/>
          <w:szCs w:val="28"/>
          <w:u w:val="single"/>
        </w:rPr>
        <w:t xml:space="preserve"> статье 25</w:t>
      </w:r>
      <w:r w:rsidRPr="00F96226">
        <w:rPr>
          <w:rFonts w:ascii="Times New Roman" w:hAnsi="Times New Roman"/>
          <w:color w:val="FF0000"/>
          <w:sz w:val="28"/>
          <w:szCs w:val="28"/>
        </w:rPr>
        <w:t>.</w:t>
      </w:r>
      <w:r w:rsidRPr="00F96226">
        <w:rPr>
          <w:rFonts w:ascii="Times New Roman" w:hAnsi="Times New Roman"/>
          <w:sz w:val="28"/>
          <w:szCs w:val="28"/>
        </w:rPr>
        <w:t xml:space="preserve"> Градостроительный регламент зоны размещения объектов социального назначения (ОС):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3. изложить в следующей редакции: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 xml:space="preserve">«Для  зоны ОС установлены следующие предельные параметры разрешенного строительства, реконструкции объектов капитального строительства в соответствии с </w:t>
      </w:r>
      <w:proofErr w:type="gramStart"/>
      <w:r w:rsidRPr="00F96226">
        <w:rPr>
          <w:rFonts w:ascii="Times New Roman" w:hAnsi="Times New Roman"/>
          <w:sz w:val="28"/>
          <w:szCs w:val="28"/>
        </w:rPr>
        <w:t>ч</w:t>
      </w:r>
      <w:proofErr w:type="gramEnd"/>
      <w:r w:rsidRPr="00F96226">
        <w:rPr>
          <w:rFonts w:ascii="Times New Roman" w:hAnsi="Times New Roman"/>
          <w:sz w:val="28"/>
          <w:szCs w:val="28"/>
        </w:rPr>
        <w:t>.3 ст. 36 Градостроительного кодекса Российской Федерации: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максимальный процент застройки: не установлен.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C453F5" w:rsidRPr="00F96226" w:rsidRDefault="00C453F5" w:rsidP="00C453F5">
      <w:pPr>
        <w:tabs>
          <w:tab w:val="left" w:pos="1843"/>
        </w:tabs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расстояние до границы соседнего земельного участка должно быть не менее 1 м.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C453F5" w:rsidRPr="00F96226" w:rsidRDefault="00C453F5" w:rsidP="00C453F5">
      <w:pPr>
        <w:pStyle w:val="a5"/>
        <w:ind w:left="1701"/>
        <w:jc w:val="both"/>
        <w:rPr>
          <w:sz w:val="28"/>
          <w:szCs w:val="28"/>
        </w:rPr>
      </w:pPr>
    </w:p>
    <w:p w:rsidR="00C453F5" w:rsidRPr="00F96226" w:rsidRDefault="00C453F5" w:rsidP="00C453F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hAnsi="Times New Roman" w:cs="Times New Roman"/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</w:t>
      </w:r>
      <w:proofErr w:type="gramStart"/>
      <w:r w:rsidRPr="00F962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453F5" w:rsidRPr="00F96226" w:rsidRDefault="00C453F5" w:rsidP="00C453F5">
      <w:pPr>
        <w:pStyle w:val="a6"/>
        <w:ind w:firstLin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/>
          <w:color w:val="FF0000"/>
          <w:sz w:val="28"/>
          <w:szCs w:val="28"/>
          <w:u w:val="single"/>
        </w:rPr>
        <w:t xml:space="preserve"> статью 26</w:t>
      </w:r>
      <w:r w:rsidRPr="00F96226">
        <w:rPr>
          <w:rFonts w:ascii="Times New Roman" w:hAnsi="Times New Roman"/>
          <w:sz w:val="28"/>
          <w:szCs w:val="28"/>
        </w:rPr>
        <w:t>. Градостроительный регламент производственно-коммерческой зоны (ПК):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3. изложить в следующей редакции: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«Для  зоны ПК установлены следующие предельные параметры разрешенного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максимальный процент застройки: не установлен.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C453F5" w:rsidRPr="00F96226" w:rsidRDefault="00C453F5" w:rsidP="00C453F5">
      <w:pPr>
        <w:tabs>
          <w:tab w:val="left" w:pos="1843"/>
        </w:tabs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- расстояние до границы соседнего земельного участка должно быть не менее 1 м.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C453F5" w:rsidRPr="00F96226" w:rsidRDefault="00C453F5" w:rsidP="00C453F5">
      <w:pPr>
        <w:pStyle w:val="a5"/>
        <w:ind w:left="1701"/>
        <w:jc w:val="both"/>
        <w:rPr>
          <w:sz w:val="28"/>
          <w:szCs w:val="28"/>
        </w:rPr>
      </w:pPr>
    </w:p>
    <w:p w:rsidR="00C453F5" w:rsidRPr="00F96226" w:rsidRDefault="00C453F5" w:rsidP="00C453F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hAnsi="Times New Roman" w:cs="Times New Roman"/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</w:t>
      </w:r>
      <w:proofErr w:type="gramStart"/>
      <w:r w:rsidRPr="00F962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453F5" w:rsidRPr="00F96226" w:rsidRDefault="00C453F5" w:rsidP="00C453F5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53F5" w:rsidRPr="00F96226" w:rsidRDefault="00C453F5" w:rsidP="00C453F5">
      <w:pPr>
        <w:tabs>
          <w:tab w:val="left" w:pos="1701"/>
        </w:tabs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в</w:t>
      </w:r>
      <w:r w:rsidRPr="00F9622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статью 27</w:t>
      </w:r>
      <w:r w:rsidRPr="00F96226">
        <w:rPr>
          <w:rFonts w:ascii="Times New Roman" w:hAnsi="Times New Roman" w:cs="Times New Roman"/>
          <w:sz w:val="28"/>
          <w:szCs w:val="28"/>
        </w:rPr>
        <w:t>. Градостроительный регламент зоны сельскохозяйственных угодий и размещения объектов сельскохозяйственного использования (СХП).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>а) пункт 3. изложить в следующей редакции:</w:t>
      </w:r>
    </w:p>
    <w:p w:rsidR="00C453F5" w:rsidRPr="00F96226" w:rsidRDefault="00C453F5" w:rsidP="00C453F5">
      <w:pPr>
        <w:pStyle w:val="a6"/>
        <w:spacing w:before="0"/>
        <w:contextualSpacing/>
        <w:rPr>
          <w:rFonts w:ascii="Times New Roman" w:hAnsi="Times New Roman"/>
          <w:sz w:val="28"/>
          <w:szCs w:val="28"/>
        </w:rPr>
      </w:pPr>
      <w:r w:rsidRPr="00F96226">
        <w:rPr>
          <w:rFonts w:ascii="Times New Roman" w:hAnsi="Times New Roman"/>
          <w:sz w:val="28"/>
          <w:szCs w:val="28"/>
        </w:rPr>
        <w:t xml:space="preserve">«Для  зоны СХП установлены следующие предельные параметры разрешенного строительства, реконструкции объектов капитального строительства в соответствии с </w:t>
      </w:r>
      <w:proofErr w:type="gramStart"/>
      <w:r w:rsidRPr="00F96226">
        <w:rPr>
          <w:rFonts w:ascii="Times New Roman" w:hAnsi="Times New Roman"/>
          <w:sz w:val="28"/>
          <w:szCs w:val="28"/>
        </w:rPr>
        <w:t>ч</w:t>
      </w:r>
      <w:proofErr w:type="gramEnd"/>
      <w:r w:rsidRPr="00F96226">
        <w:rPr>
          <w:rFonts w:ascii="Times New Roman" w:hAnsi="Times New Roman"/>
          <w:sz w:val="28"/>
          <w:szCs w:val="28"/>
        </w:rPr>
        <w:t>.3 ст. 36 Градостроительного кодекса Российской Федерации: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>максимальный процент застройки: не установлен.</w:t>
      </w:r>
    </w:p>
    <w:p w:rsidR="00C453F5" w:rsidRPr="00F96226" w:rsidRDefault="00C453F5" w:rsidP="00C453F5">
      <w:pPr>
        <w:pStyle w:val="a5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eastAsiaTheme="minorHAnsi"/>
          <w:bCs/>
          <w:sz w:val="28"/>
          <w:szCs w:val="28"/>
          <w:lang w:eastAsia="en-US"/>
        </w:rPr>
      </w:pPr>
      <w:r w:rsidRPr="00F96226">
        <w:rPr>
          <w:rFonts w:eastAsiaTheme="minorHAnsi"/>
          <w:bCs/>
          <w:sz w:val="28"/>
          <w:szCs w:val="28"/>
          <w:lang w:eastAsia="en-US"/>
        </w:rPr>
        <w:t xml:space="preserve">минимальные отступы от границ земельных участков: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красной линии улиц расстояние - не менее 5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от  красной линии переулков, проездов – не менее 3 м;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отдельных случаях в условиях сложившейся застройки допускается размещение  по линии застройки;</w:t>
      </w:r>
    </w:p>
    <w:p w:rsidR="00C453F5" w:rsidRPr="00F96226" w:rsidRDefault="00C453F5" w:rsidP="00C453F5">
      <w:pPr>
        <w:tabs>
          <w:tab w:val="left" w:pos="1843"/>
        </w:tabs>
        <w:ind w:left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расстояние до границы соседнего земельного участка должно быть не менее 1 м. </w:t>
      </w:r>
    </w:p>
    <w:p w:rsidR="00C453F5" w:rsidRPr="00F96226" w:rsidRDefault="00C453F5" w:rsidP="00C453F5">
      <w:pPr>
        <w:tabs>
          <w:tab w:val="left" w:pos="1843"/>
        </w:tabs>
        <w:spacing w:after="80"/>
        <w:ind w:left="1276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622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противопожарные расстояния между зданиями на соседних земельных участках следует принимать в соответствии с  действующими техническими регламентами  и региональными нормативами градостроительного проектирования. </w:t>
      </w:r>
    </w:p>
    <w:p w:rsidR="00C453F5" w:rsidRPr="00F96226" w:rsidRDefault="00C453F5" w:rsidP="00C453F5">
      <w:pPr>
        <w:pStyle w:val="a5"/>
        <w:ind w:left="1701"/>
        <w:jc w:val="both"/>
        <w:rPr>
          <w:sz w:val="28"/>
          <w:szCs w:val="28"/>
        </w:rPr>
      </w:pPr>
    </w:p>
    <w:p w:rsidR="00370DFB" w:rsidRPr="00445CB3" w:rsidRDefault="00C453F5" w:rsidP="00C453F5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96226">
        <w:rPr>
          <w:rFonts w:ascii="Times New Roman" w:hAnsi="Times New Roman" w:cs="Times New Roman"/>
          <w:sz w:val="28"/>
          <w:szCs w:val="28"/>
        </w:rPr>
        <w:t>Размеры земельных участков, особенности размещения и прочие параметры определяются по заданию на проектирование в соответствии с действующими техническими регламентами, региональными и  местными нормативами градостроительного проектирования</w:t>
      </w:r>
      <w:proofErr w:type="gramStart"/>
      <w:r w:rsidRPr="00F9622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45CB3">
        <w:rPr>
          <w:sz w:val="28"/>
          <w:szCs w:val="28"/>
        </w:rPr>
        <w:t>2. Направить заключение по внесению изменений в Правила землепользования и застройки главе Красноармейского сельского поселения.</w:t>
      </w: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370DFB" w:rsidRPr="00445CB3" w:rsidRDefault="00370DFB" w:rsidP="00370DF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445CB3">
        <w:rPr>
          <w:sz w:val="28"/>
          <w:szCs w:val="28"/>
        </w:rPr>
        <w:t>Председатель комиссии</w:t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  <w:t>Воевода В.А.</w:t>
      </w:r>
    </w:p>
    <w:p w:rsidR="007617F7" w:rsidRPr="00370DFB" w:rsidRDefault="00370DFB" w:rsidP="00C453F5">
      <w:pPr>
        <w:pStyle w:val="a3"/>
        <w:shd w:val="clear" w:color="auto" w:fill="FFFFFF"/>
        <w:spacing w:before="0" w:beforeAutospacing="0" w:after="0" w:afterAutospacing="0"/>
        <w:contextualSpacing/>
      </w:pPr>
      <w:r w:rsidRPr="00445CB3">
        <w:rPr>
          <w:sz w:val="28"/>
          <w:szCs w:val="28"/>
        </w:rPr>
        <w:t>Секретарь комиссии</w:t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 w:rsidRPr="00445CB3">
        <w:rPr>
          <w:sz w:val="28"/>
          <w:szCs w:val="28"/>
        </w:rPr>
        <w:tab/>
      </w:r>
      <w:r>
        <w:rPr>
          <w:sz w:val="28"/>
          <w:szCs w:val="28"/>
        </w:rPr>
        <w:t>Мороз Л.В.</w:t>
      </w:r>
    </w:p>
    <w:sectPr w:rsidR="007617F7" w:rsidRPr="00370DFB" w:rsidSect="00D9156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4B2C"/>
    <w:multiLevelType w:val="hybridMultilevel"/>
    <w:tmpl w:val="2F6C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454268"/>
    <w:multiLevelType w:val="hybridMultilevel"/>
    <w:tmpl w:val="9DCC44D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6D243F99"/>
    <w:multiLevelType w:val="hybridMultilevel"/>
    <w:tmpl w:val="35DC9F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6317BBB"/>
    <w:multiLevelType w:val="hybridMultilevel"/>
    <w:tmpl w:val="3A7621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70DFB"/>
    <w:rsid w:val="00370DFB"/>
    <w:rsid w:val="007617F7"/>
    <w:rsid w:val="008F098B"/>
    <w:rsid w:val="00C453F5"/>
    <w:rsid w:val="00D91564"/>
    <w:rsid w:val="00EE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37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70DFB"/>
  </w:style>
  <w:style w:type="paragraph" w:styleId="a5">
    <w:name w:val="List Paragraph"/>
    <w:basedOn w:val="a"/>
    <w:uiPriority w:val="99"/>
    <w:qFormat/>
    <w:rsid w:val="00370DFB"/>
    <w:pPr>
      <w:spacing w:after="80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Обычный (веб) Знак"/>
    <w:link w:val="a3"/>
    <w:locked/>
    <w:rsid w:val="00370DFB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ОСНОВНОЙ !!!"/>
    <w:basedOn w:val="a7"/>
    <w:link w:val="1"/>
    <w:rsid w:val="00C453F5"/>
    <w:pPr>
      <w:spacing w:before="120" w:after="0" w:line="240" w:lineRule="auto"/>
      <w:ind w:firstLine="90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1">
    <w:name w:val="ОСНОВНОЙ !!! Знак1"/>
    <w:link w:val="a6"/>
    <w:rsid w:val="00C453F5"/>
    <w:rPr>
      <w:rFonts w:ascii="Arial" w:eastAsia="Times New Roman" w:hAnsi="Arial" w:cs="Times New Roman"/>
      <w:sz w:val="20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453F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5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1526</Words>
  <Characters>8703</Characters>
  <Application>Microsoft Office Word</Application>
  <DocSecurity>0</DocSecurity>
  <Lines>72</Lines>
  <Paragraphs>20</Paragraphs>
  <ScaleCrop>false</ScaleCrop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2015-12-22T11:15:00Z</dcterms:created>
  <dcterms:modified xsi:type="dcterms:W3CDTF">2016-06-28T10:24:00Z</dcterms:modified>
</cp:coreProperties>
</file>