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F9" w:rsidRDefault="00D66D28" w:rsidP="00DA272B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DA272B" w:rsidRDefault="00DA272B" w:rsidP="00DA272B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A272B" w:rsidRPr="006115E0" w:rsidRDefault="00DA272B" w:rsidP="006115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5E0">
        <w:rPr>
          <w:rFonts w:ascii="Times New Roman" w:hAnsi="Times New Roman"/>
          <w:sz w:val="28"/>
          <w:szCs w:val="28"/>
        </w:rPr>
        <w:t>РОССИЙСКАЯ ФЕДЕРАЦИЯ</w:t>
      </w:r>
    </w:p>
    <w:p w:rsidR="00DA272B" w:rsidRPr="006115E0" w:rsidRDefault="00DA272B" w:rsidP="006115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5E0">
        <w:rPr>
          <w:rFonts w:ascii="Times New Roman" w:hAnsi="Times New Roman"/>
          <w:sz w:val="28"/>
          <w:szCs w:val="28"/>
        </w:rPr>
        <w:t>РОСТОВСКАЯ ОБЛАСТЬ ОРЛОВСКИЙ РАЙОН</w:t>
      </w:r>
    </w:p>
    <w:p w:rsidR="00DA272B" w:rsidRPr="006115E0" w:rsidRDefault="00DA272B" w:rsidP="006115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5E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A272B" w:rsidRPr="006115E0" w:rsidRDefault="00DA272B" w:rsidP="006115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5E0">
        <w:rPr>
          <w:rFonts w:ascii="Times New Roman" w:hAnsi="Times New Roman"/>
          <w:sz w:val="28"/>
          <w:szCs w:val="28"/>
        </w:rPr>
        <w:t>«КРАСНОАРМЕЙСКОЕ СЕЛЬСКОЕ ПОСЕЛЕНИЕ»</w:t>
      </w:r>
    </w:p>
    <w:p w:rsidR="00DA272B" w:rsidRPr="006115E0" w:rsidRDefault="00DA272B" w:rsidP="006115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72B" w:rsidRPr="006115E0" w:rsidRDefault="00DA272B" w:rsidP="006115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5E0">
        <w:rPr>
          <w:rFonts w:ascii="Times New Roman" w:hAnsi="Times New Roman"/>
          <w:sz w:val="28"/>
          <w:szCs w:val="28"/>
        </w:rPr>
        <w:t>СОБРАНИЕ ДЕПУТАТОВ КРАСНОАРМЕЙСКОГО СЕЛЬСКОГО ПОСЕЛЕНИЯ</w:t>
      </w:r>
      <w:r w:rsidRPr="006115E0"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DA272B" w:rsidRPr="006115E0" w:rsidRDefault="00DA272B" w:rsidP="006115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272B" w:rsidRPr="006115E0" w:rsidRDefault="00DA272B" w:rsidP="006115E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DA272B" w:rsidRPr="006115E0" w:rsidRDefault="00DA272B" w:rsidP="006115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72B" w:rsidRPr="006115E0" w:rsidRDefault="00DA272B" w:rsidP="006115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 xml:space="preserve">О рассмотрении </w:t>
      </w:r>
      <w:r w:rsidRPr="006115E0">
        <w:rPr>
          <w:rFonts w:ascii="Times New Roman" w:hAnsi="Times New Roman"/>
          <w:color w:val="000000"/>
          <w:sz w:val="28"/>
          <w:szCs w:val="28"/>
          <w:lang w:eastAsia="ru-RU"/>
        </w:rPr>
        <w:t>проекта Решения</w:t>
      </w:r>
      <w:r w:rsidRPr="006115E0">
        <w:rPr>
          <w:rFonts w:ascii="Times New Roman" w:hAnsi="Times New Roman"/>
          <w:sz w:val="28"/>
          <w:szCs w:val="28"/>
          <w:lang w:eastAsia="ru-RU"/>
        </w:rPr>
        <w:t xml:space="preserve"> Собрания депутатов Красноармейского сельского поселения  «О бюджете Красноармейского сельского поселения Орловского района  на 2020 год и плановый период 2021 и 2022 годов»  и назначении даты публичных слушаний по проекту Решения Собрания депутатов Красноармейского сельского поселения  «О бюджете Красноармейского сельского поселения Орловского района  на 2020 год и плановый период 2021 и 2022 годов»</w:t>
      </w:r>
    </w:p>
    <w:p w:rsidR="00DA272B" w:rsidRPr="006115E0" w:rsidRDefault="00DA272B" w:rsidP="006115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72B" w:rsidRPr="006115E0" w:rsidRDefault="00DA272B" w:rsidP="006115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>Принято Собранием депутатов Красноармейского сельского поселения</w:t>
      </w:r>
      <w:r w:rsidRPr="006115E0">
        <w:rPr>
          <w:rFonts w:ascii="Times New Roman" w:hAnsi="Times New Roman"/>
          <w:sz w:val="28"/>
          <w:szCs w:val="28"/>
          <w:lang w:eastAsia="ru-RU"/>
        </w:rPr>
        <w:tab/>
      </w:r>
      <w:r w:rsidRPr="006115E0">
        <w:rPr>
          <w:rFonts w:ascii="Times New Roman" w:hAnsi="Times New Roman"/>
          <w:sz w:val="28"/>
          <w:szCs w:val="28"/>
          <w:lang w:eastAsia="ru-RU"/>
        </w:rPr>
        <w:tab/>
      </w:r>
    </w:p>
    <w:p w:rsidR="00DA272B" w:rsidRPr="006115E0" w:rsidRDefault="00DA272B" w:rsidP="006115E0">
      <w:pPr>
        <w:tabs>
          <w:tab w:val="left" w:pos="-2340"/>
        </w:tabs>
        <w:spacing w:after="0" w:line="240" w:lineRule="auto"/>
        <w:ind w:left="-284" w:firstLine="568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DA272B" w:rsidRPr="006115E0" w:rsidRDefault="00DA272B" w:rsidP="006115E0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 от 6 октября 2003 года  № 131-ФЗ «Об общих принципах организации местного самоуправления в Российской Федерации», статьей 14 Устава муниципального образования «Красноармейское сельское поселение»,   статьей 25 Решения Собрания депутатов Красноармейского сельского поселения от 27 декабря 2018 года № 106 «О бюджетном процессе в Красноармейском сельском поселении», руководствуясь Бюджетным Кодексом Российской Федерации </w:t>
      </w:r>
      <w:r w:rsidRPr="006115E0">
        <w:rPr>
          <w:rFonts w:ascii="Times New Roman" w:hAnsi="Times New Roman"/>
          <w:sz w:val="28"/>
          <w:szCs w:val="28"/>
          <w:lang w:eastAsia="ru-RU"/>
        </w:rPr>
        <w:t xml:space="preserve">Собрание депутатов </w:t>
      </w:r>
      <w:r w:rsidRPr="006115E0">
        <w:rPr>
          <w:rFonts w:ascii="Times New Roman" w:hAnsi="Times New Roman"/>
          <w:bCs/>
          <w:sz w:val="28"/>
          <w:szCs w:val="28"/>
          <w:lang w:eastAsia="ru-RU"/>
        </w:rPr>
        <w:t>Красноармейского сельского поселения четвертого</w:t>
      </w:r>
      <w:r w:rsidRPr="006115E0">
        <w:rPr>
          <w:rFonts w:ascii="Times New Roman" w:hAnsi="Times New Roman"/>
          <w:sz w:val="28"/>
          <w:szCs w:val="28"/>
          <w:lang w:eastAsia="ru-RU"/>
        </w:rPr>
        <w:t xml:space="preserve"> созыва </w:t>
      </w:r>
    </w:p>
    <w:p w:rsidR="00DA272B" w:rsidRPr="006115E0" w:rsidRDefault="00DA272B" w:rsidP="006115E0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72B" w:rsidRPr="006115E0" w:rsidRDefault="00DA272B" w:rsidP="006115E0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>РЕШИЛО:</w:t>
      </w:r>
    </w:p>
    <w:p w:rsidR="00DA272B" w:rsidRPr="006115E0" w:rsidRDefault="00DA272B" w:rsidP="006115E0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72B" w:rsidRPr="006115E0" w:rsidRDefault="00DA272B" w:rsidP="006115E0">
      <w:pPr>
        <w:pStyle w:val="2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 xml:space="preserve">1.Принять к рассмотрению проект </w:t>
      </w:r>
      <w:r w:rsidRPr="006115E0">
        <w:rPr>
          <w:rFonts w:ascii="Times New Roman" w:hAnsi="Times New Roman"/>
          <w:color w:val="000000"/>
          <w:sz w:val="28"/>
          <w:szCs w:val="28"/>
          <w:lang w:eastAsia="ru-RU"/>
        </w:rPr>
        <w:t>Решения Собрания</w:t>
      </w:r>
      <w:r w:rsidRPr="006115E0">
        <w:rPr>
          <w:rFonts w:ascii="Times New Roman" w:hAnsi="Times New Roman"/>
          <w:sz w:val="28"/>
          <w:szCs w:val="28"/>
          <w:lang w:eastAsia="ru-RU"/>
        </w:rPr>
        <w:t xml:space="preserve"> депутатов Красноармейского сельского поселения «О бюджете Красноармейского сельского поселения Орловского района  на 2020 год и плановый период 2021 и 2022 годов»  согласно приложению №1.</w:t>
      </w:r>
    </w:p>
    <w:p w:rsidR="00DA272B" w:rsidRPr="006115E0" w:rsidRDefault="00DA272B" w:rsidP="006115E0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>2. Опубликовать проект Решение Собрания депутатов Красноармейского сельского поселения  «О бюджете Красноармейского сельского поселения Орловского района  на 2020 год и плановый период 2021 и 2022 годов» в  Информационном бюллетене Красноармейского сельского поселения               19 ноября 2019 года.</w:t>
      </w:r>
    </w:p>
    <w:p w:rsidR="00DA272B" w:rsidRPr="006115E0" w:rsidRDefault="00DA272B" w:rsidP="006115E0">
      <w:pPr>
        <w:pStyle w:val="2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 xml:space="preserve">3.Образовать уполномоченный орган по проведению публичных слушаний по проекту </w:t>
      </w:r>
      <w:r w:rsidRPr="006115E0">
        <w:rPr>
          <w:rFonts w:ascii="Times New Roman" w:hAnsi="Times New Roman"/>
          <w:color w:val="000000"/>
          <w:sz w:val="28"/>
          <w:szCs w:val="28"/>
          <w:lang w:eastAsia="ru-RU"/>
        </w:rPr>
        <w:t>решению Собра</w:t>
      </w:r>
      <w:r w:rsidRPr="006115E0">
        <w:rPr>
          <w:rFonts w:ascii="Times New Roman" w:hAnsi="Times New Roman"/>
          <w:sz w:val="28"/>
          <w:szCs w:val="28"/>
          <w:lang w:eastAsia="ru-RU"/>
        </w:rPr>
        <w:t>ния депутатов Красноармейского сельского поселения «О бюджете Красноармейского сельского поселения Орловского района  на 2020 год и плановый период 2021 и 2022 годов» (далее</w:t>
      </w:r>
      <w:r w:rsidR="00611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15E0">
        <w:rPr>
          <w:rFonts w:ascii="Times New Roman" w:hAnsi="Times New Roman"/>
          <w:sz w:val="28"/>
          <w:szCs w:val="28"/>
          <w:lang w:eastAsia="ru-RU"/>
        </w:rPr>
        <w:t>-</w:t>
      </w:r>
      <w:r w:rsidR="00611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15E0">
        <w:rPr>
          <w:rFonts w:ascii="Times New Roman" w:hAnsi="Times New Roman"/>
          <w:sz w:val="28"/>
          <w:szCs w:val="28"/>
          <w:lang w:eastAsia="ru-RU"/>
        </w:rPr>
        <w:t>уполномоченный орган), в количестве 5 человек. Определить состав уполномоченного органа согласно приложению №2.</w:t>
      </w:r>
    </w:p>
    <w:p w:rsidR="00DA272B" w:rsidRPr="006115E0" w:rsidRDefault="00DA272B" w:rsidP="006115E0">
      <w:pPr>
        <w:spacing w:after="0" w:line="240" w:lineRule="auto"/>
        <w:ind w:left="142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 xml:space="preserve">4. Установить, что предложения граждан по </w:t>
      </w:r>
      <w:r w:rsidRPr="006115E0">
        <w:rPr>
          <w:rFonts w:ascii="Times New Roman" w:hAnsi="Times New Roman"/>
          <w:color w:val="000000"/>
          <w:sz w:val="28"/>
          <w:szCs w:val="28"/>
          <w:lang w:eastAsia="ru-RU"/>
        </w:rPr>
        <w:t>проекту Решению</w:t>
      </w:r>
      <w:r w:rsidRPr="006115E0">
        <w:rPr>
          <w:rFonts w:ascii="Times New Roman" w:hAnsi="Times New Roman"/>
          <w:sz w:val="28"/>
          <w:szCs w:val="28"/>
          <w:lang w:eastAsia="ru-RU"/>
        </w:rPr>
        <w:t xml:space="preserve"> «О бюджете Красноармейского сельского поселения Орловского района  на 2020 год и плановый период 2021 и 2022 годов» принимаются в письменном виде уполномоченным органом Собрания депутатов Красноармейского сельского поселения с 19 ноября 2019 года по 09 декабря 2019 года (включительно). Предложения будут приниматься по адресу: пер. </w:t>
      </w:r>
      <w:r w:rsidRPr="006115E0">
        <w:rPr>
          <w:rFonts w:ascii="Times New Roman" w:hAnsi="Times New Roman"/>
          <w:sz w:val="28"/>
          <w:szCs w:val="28"/>
          <w:lang w:eastAsia="ru-RU"/>
        </w:rPr>
        <w:lastRenderedPageBreak/>
        <w:t>Красноармейский, 22, п. Красноармейский, Орловский район, Ростовская область, 347500 с понедельника по пятницу с 8.00 до 16.00, кабинет № 2.</w:t>
      </w:r>
    </w:p>
    <w:p w:rsidR="00DA272B" w:rsidRPr="006115E0" w:rsidRDefault="00DA272B" w:rsidP="006115E0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 xml:space="preserve">5. Назначить публичные слушания по проекту </w:t>
      </w:r>
      <w:r w:rsidRPr="006115E0">
        <w:rPr>
          <w:rFonts w:ascii="Times New Roman" w:hAnsi="Times New Roman"/>
          <w:color w:val="000000"/>
          <w:sz w:val="28"/>
          <w:szCs w:val="28"/>
          <w:lang w:eastAsia="ru-RU"/>
        </w:rPr>
        <w:t>Решения Собрания</w:t>
      </w:r>
      <w:r w:rsidRPr="006115E0">
        <w:rPr>
          <w:rFonts w:ascii="Times New Roman" w:hAnsi="Times New Roman"/>
          <w:sz w:val="28"/>
          <w:szCs w:val="28"/>
          <w:lang w:eastAsia="ru-RU"/>
        </w:rPr>
        <w:t xml:space="preserve"> депутатов Красноармейского сельского поселения «О бюджете Красноармейского сельского поселения Орловского района  на 2020 год и плановый период 2021 и 2022 годов» на 10 декабря  2019 года в 14 часов в актовом зале Администрации Красноармейского сельского поселения по адресу: пер. Красноармейский, 22, п. Красноармейский, Орловского района, Ростовской области, согласно Порядку проведения публичных слушаний. </w:t>
      </w:r>
    </w:p>
    <w:p w:rsidR="00DA272B" w:rsidRPr="006115E0" w:rsidRDefault="00DA272B" w:rsidP="006115E0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 xml:space="preserve">6. Заключение о результатах публичных слушаний по проекту </w:t>
      </w:r>
      <w:r w:rsidRPr="006115E0">
        <w:rPr>
          <w:rFonts w:ascii="Times New Roman" w:hAnsi="Times New Roman"/>
          <w:color w:val="000000"/>
          <w:sz w:val="28"/>
          <w:szCs w:val="28"/>
          <w:lang w:eastAsia="ru-RU"/>
        </w:rPr>
        <w:t>Решения Собрания</w:t>
      </w:r>
      <w:r w:rsidRPr="006115E0">
        <w:rPr>
          <w:rFonts w:ascii="Times New Roman" w:hAnsi="Times New Roman"/>
          <w:sz w:val="28"/>
          <w:szCs w:val="28"/>
          <w:lang w:eastAsia="ru-RU"/>
        </w:rPr>
        <w:t xml:space="preserve"> депутатов Красноармейского сельского поселения  «О бюджете Красноармейского сельского поселения Орловского района  на 2020 год и плановый период 2021 и 2022 годов» обнародовать на информационном стенде Красноармейского сельского поселения  и разместить на официальном сайте муниципального образования «Красноармейское сельское поселение » в сети Интернет.</w:t>
      </w:r>
    </w:p>
    <w:p w:rsidR="00DA272B" w:rsidRPr="006115E0" w:rsidRDefault="00DA272B" w:rsidP="006115E0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>8.Настоящее Решение вступает в силу со дня официального  обнародования.</w:t>
      </w:r>
    </w:p>
    <w:p w:rsidR="00DA272B" w:rsidRPr="006115E0" w:rsidRDefault="00DA272B" w:rsidP="006115E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DA272B" w:rsidRPr="006115E0" w:rsidRDefault="00DA272B" w:rsidP="00611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депутатов-</w:t>
      </w:r>
    </w:p>
    <w:p w:rsidR="00DA272B" w:rsidRPr="006115E0" w:rsidRDefault="00DA272B" w:rsidP="00611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>глава Красноармейского сельского поселения                       С.Н.Попов</w:t>
      </w:r>
    </w:p>
    <w:p w:rsidR="00DA272B" w:rsidRDefault="00DA272B" w:rsidP="00611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Default="006115E0" w:rsidP="00611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Default="006115E0" w:rsidP="00611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Default="006115E0" w:rsidP="00611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Default="006115E0" w:rsidP="00611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Default="006115E0" w:rsidP="00611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Default="006115E0" w:rsidP="00611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Default="006115E0" w:rsidP="00611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Default="006115E0" w:rsidP="00611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Pr="006115E0" w:rsidRDefault="006115E0" w:rsidP="00611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72B" w:rsidRPr="006115E0" w:rsidRDefault="00DA272B" w:rsidP="00611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>п. Красноармейский</w:t>
      </w:r>
    </w:p>
    <w:p w:rsidR="00DA272B" w:rsidRPr="006115E0" w:rsidRDefault="00DA272B" w:rsidP="00611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>18 ноября 2019</w:t>
      </w:r>
      <w:r w:rsidR="000B5768" w:rsidRPr="006115E0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DA272B" w:rsidRPr="006115E0" w:rsidRDefault="00DA272B" w:rsidP="006115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15E0">
        <w:rPr>
          <w:rFonts w:ascii="Times New Roman" w:hAnsi="Times New Roman"/>
          <w:sz w:val="28"/>
          <w:szCs w:val="28"/>
          <w:lang w:eastAsia="ru-RU"/>
        </w:rPr>
        <w:t>№ 126</w:t>
      </w:r>
    </w:p>
    <w:p w:rsidR="00DA272B" w:rsidRPr="006115E0" w:rsidRDefault="00DA272B" w:rsidP="006115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72B" w:rsidRPr="006115E0" w:rsidRDefault="00DA272B" w:rsidP="006115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0F9" w:rsidRPr="006115E0" w:rsidRDefault="00FA60F9" w:rsidP="006115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Pr="006115E0" w:rsidRDefault="006115E0" w:rsidP="006115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Pr="006115E0" w:rsidRDefault="006115E0" w:rsidP="006115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Pr="006115E0" w:rsidRDefault="006115E0" w:rsidP="006115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Pr="006115E0" w:rsidRDefault="006115E0" w:rsidP="006115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Pr="006115E0" w:rsidRDefault="006115E0" w:rsidP="006115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Pr="006115E0" w:rsidRDefault="006115E0" w:rsidP="006115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Pr="006115E0" w:rsidRDefault="006115E0" w:rsidP="006115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5E0" w:rsidRPr="006115E0" w:rsidRDefault="006115E0" w:rsidP="006115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29"/>
        <w:gridCol w:w="10731"/>
      </w:tblGrid>
      <w:tr w:rsidR="00FA60F9" w:rsidRPr="006115E0">
        <w:tc>
          <w:tcPr>
            <w:tcW w:w="534" w:type="dxa"/>
          </w:tcPr>
          <w:p w:rsidR="00FA60F9" w:rsidRPr="006115E0" w:rsidRDefault="00FA60F9" w:rsidP="006115E0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FA60F9" w:rsidRPr="006115E0" w:rsidRDefault="00FA60F9" w:rsidP="006115E0">
            <w:pPr>
              <w:tabs>
                <w:tab w:val="left" w:pos="-234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15E0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Приложение 1</w:t>
            </w:r>
          </w:p>
          <w:tbl>
            <w:tblPr>
              <w:tblW w:w="10515" w:type="dxa"/>
              <w:tblCellMar>
                <w:left w:w="30" w:type="dxa"/>
                <w:right w:w="30" w:type="dxa"/>
              </w:tblCellMar>
              <w:tblLook w:val="04A0"/>
            </w:tblPr>
            <w:tblGrid>
              <w:gridCol w:w="10515"/>
            </w:tblGrid>
            <w:tr w:rsidR="006115E0" w:rsidRPr="006115E0" w:rsidTr="006115E0">
              <w:trPr>
                <w:trHeight w:val="1061"/>
              </w:trPr>
              <w:tc>
                <w:tcPr>
                  <w:tcW w:w="10517" w:type="dxa"/>
                  <w:hideMark/>
                </w:tcPr>
                <w:p w:rsidR="006115E0" w:rsidRPr="006115E0" w:rsidRDefault="006115E0" w:rsidP="006115E0">
                  <w:pPr>
                    <w:keepNext/>
                    <w:widowControl w:val="0"/>
                    <w:snapToGrid w:val="0"/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6115E0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к Решению Собрания депутатов </w:t>
                  </w:r>
                </w:p>
                <w:p w:rsidR="006115E0" w:rsidRPr="006115E0" w:rsidRDefault="006115E0" w:rsidP="006115E0">
                  <w:pPr>
                    <w:keepNext/>
                    <w:widowControl w:val="0"/>
                    <w:snapToGrid w:val="0"/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6115E0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Красноармейского сельского поселения</w:t>
                  </w:r>
                </w:p>
                <w:p w:rsidR="006115E0" w:rsidRPr="006115E0" w:rsidRDefault="006115E0" w:rsidP="006115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115E0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от 18.11.2019  № 126</w:t>
                  </w:r>
                </w:p>
              </w:tc>
            </w:tr>
          </w:tbl>
          <w:p w:rsidR="006115E0" w:rsidRPr="006115E0" w:rsidRDefault="006115E0" w:rsidP="006115E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115E0">
              <w:rPr>
                <w:rFonts w:ascii="Times New Roman" w:hAnsi="Times New Roman"/>
                <w:noProof/>
                <w:sz w:val="28"/>
                <w:szCs w:val="28"/>
              </w:rPr>
              <w:t>ПРОЕКТ</w:t>
            </w:r>
          </w:p>
          <w:p w:rsidR="006115E0" w:rsidRPr="006115E0" w:rsidRDefault="006115E0" w:rsidP="006115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6115E0" w:rsidRPr="006115E0" w:rsidRDefault="006115E0" w:rsidP="006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РОСТОВСКАЯ  ОБЛАСТЬ</w:t>
            </w:r>
          </w:p>
          <w:p w:rsidR="006115E0" w:rsidRPr="006115E0" w:rsidRDefault="006115E0" w:rsidP="006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ОРЛОВСКИЙ РАЙОН</w:t>
            </w:r>
          </w:p>
          <w:p w:rsidR="006115E0" w:rsidRPr="006115E0" w:rsidRDefault="006115E0" w:rsidP="006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СОБРАНИЕ ДЕПУТАТОВ КРАСНОАРМЕЙСКОГО СЕЛЬСКОГО ПОСЕЛЕНИЯ</w:t>
            </w:r>
          </w:p>
          <w:p w:rsidR="006115E0" w:rsidRPr="006115E0" w:rsidRDefault="006115E0" w:rsidP="006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Р Е Ш Е Н И Е</w:t>
            </w: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О бюджете Красноармейского сельского поселения Орловского района </w:t>
            </w: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>на 2020 год и на плановый период 2021 и 2022 годов</w:t>
            </w: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>Принято Собранием депутатов Красноармейского сельского поселения</w:t>
            </w:r>
          </w:p>
          <w:p w:rsidR="006115E0" w:rsidRPr="006115E0" w:rsidRDefault="006115E0" w:rsidP="00611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«  » ноября  2019 года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115E0">
              <w:rPr>
                <w:rFonts w:ascii="Times New Roman" w:hAnsi="Times New Roman"/>
                <w:sz w:val="28"/>
                <w:szCs w:val="28"/>
              </w:rPr>
              <w:t xml:space="preserve">Статья 1. </w:t>
            </w: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характеристики бюджета Красноармейского    </w:t>
            </w: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сельского поселения Орловского района на 2020 год и на  </w:t>
            </w: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плановый период 2021 и 2022 годов. </w:t>
            </w: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ab/>
              <w:t>1.Утвердить основные характеристики бюджета Красноармейского сельского поселения Орловского района на 2020 год, определённые с учетом уровня инфляции, не превышающего 3,8 процента (декабрь 2020 года к декабрю 2019 года):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ab/>
              <w:t>1) прогнозируемый  общий  объем  доходов  бюджета Красноармейского  сельского поселения Орловского района в сумме 16043,0 тыс. рублей;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ab/>
              <w:t>2) общий объем расходов бюджета Красноармейского сельского поселения Орловского района в сумме 16043,0 тыс. рублей;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ab/>
              <w:t>3) верхний предел муниципального внутреннего долга Красноармейского  сельского поселения Орловского района на 1 января 2021 года в сумме 0,0 тыс. рублей, в том числе верхний предел долга по муниципальным гарантиям Красноармейского  сельского поселения Орловского района в сумме 0,0 тыс. рублей;</w:t>
            </w:r>
          </w:p>
          <w:p w:rsidR="006115E0" w:rsidRPr="006115E0" w:rsidRDefault="006115E0" w:rsidP="00611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4) объем расходов на обслуживание муниципального долга Красноармейского сельского поселения Орловского района в сумме 0,0 тыс. рублей;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ab/>
              <w:t>5) прогнозируемый дефицит бюджета Красноармейского сельского поселения Орловского района в сумме 0,0 тыс. рублей.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2. Утвердить основные характеристики бюджета Красноармейского сельского поселения Орловского района  на плановый период 2021 и 2022 годов, определенные с учетом уровня инфляции, не превышающего 4,0 процента (декабрь 2021 года к декабрю 2020 года) и 4,0 процента (декабрь 2022 года к декабрю 2021 года) соответственно: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ab/>
              <w:t>1) прогнозируемый  общий  объем  доходов  бюджета Красноармейского  сельского поселения Орловского района на 2021 год в сумме 13899,6 тыс. рублей и на 2022 год в сумме 13519,8 тыс. рублей;</w:t>
            </w:r>
          </w:p>
          <w:p w:rsidR="006115E0" w:rsidRPr="006115E0" w:rsidRDefault="006115E0" w:rsidP="00611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2) общий объем расходов бюджета Красноармейского сельского поселения Орловского района на 2021 год в сумме 13899,6 тыс. рублей, в том числе условно </w:t>
            </w:r>
            <w:r w:rsidRPr="006115E0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утвержденные расходы в сумме 332,2 тыс. рублей, и на 2022 год в сумме 13519,8 тыс. рублей, в том числе условно утвержденные расходы в сумме 656,0 тыс. рублей;</w:t>
            </w:r>
          </w:p>
          <w:p w:rsidR="006115E0" w:rsidRPr="006115E0" w:rsidRDefault="006115E0" w:rsidP="00611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3) верхний предел муниципального внутреннего долга Красноармейского сельского поселения Орловского района на 1 января 2022 года в сумме 0,0 тыс. рублей, в том числе верхний предел долга по муниципальным гарантиям Красноармейского сельского поселения Орловского района  в сумме 0,0 тыс. рублей, и верхний предел муниципального внутреннего долга Красноармейского сельского поселения Орловского района на 1 января 2023 года в сумме 0,0 тыс. рублей, в том числе верхний предел  долга по муниципальным гарантиям Красноармейского сельского поселения Орловского района в сумме 0,0 тыс. рублей.</w:t>
            </w: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4) объем расходов на обслуживание муниципального долга Красноармейского сельского поселения Орловского района на 2021 год в сумме 0,0 тыс. рублей и на 2022 год в сумме 0,0 тыс. рублей;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ab/>
              <w:t>5) прогнозируемый дефицит бюджета Красноармейского сельского поселения Орловского района на 2021 год в сумме 0,0 тыс. рублей и на 2022 год в сумме 0,0 тыс. рублей.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3.Учесть в бюджете Красноармейского сельского поселения Орловского района объем поступлений доходов на 2020 год и на плановый период 2021 и 2022 годов согласно приложению 1 к настоящему Решению.</w:t>
            </w: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4.Утвердить источники финансирования дефицита бюджета Красноармейского сельского поселения Орловского района на 2020 год и  на плановый период 2021 и 2022 годов согласно приложению 2 к настоящему Решению.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115E0">
              <w:rPr>
                <w:rFonts w:ascii="Times New Roman" w:hAnsi="Times New Roman"/>
                <w:sz w:val="28"/>
                <w:szCs w:val="28"/>
              </w:rPr>
              <w:t>Статья 2.</w:t>
            </w: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Нормативы распределения неналоговых доходов в бюджет</w:t>
            </w:r>
          </w:p>
          <w:p w:rsidR="006115E0" w:rsidRPr="006115E0" w:rsidRDefault="006115E0" w:rsidP="006115E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Красноармейского сельского поселения Орловского </w:t>
            </w:r>
          </w:p>
          <w:p w:rsidR="006115E0" w:rsidRPr="006115E0" w:rsidRDefault="006115E0" w:rsidP="006115E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района на  2020 год</w:t>
            </w: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и на плановый период 2021 и 2022 </w:t>
            </w:r>
          </w:p>
          <w:p w:rsidR="006115E0" w:rsidRPr="006115E0" w:rsidRDefault="006115E0" w:rsidP="006115E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годов</w:t>
            </w:r>
          </w:p>
          <w:p w:rsidR="006115E0" w:rsidRPr="006115E0" w:rsidRDefault="006115E0" w:rsidP="006115E0">
            <w:pPr>
              <w:pStyle w:val="ad"/>
              <w:spacing w:after="0" w:line="240" w:lineRule="auto"/>
              <w:ind w:left="0"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15E0" w:rsidRPr="006115E0" w:rsidRDefault="006115E0" w:rsidP="006115E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ab/>
              <w:t>1.В соответствии с пунктом 2 статьи 184¹ Бюджетного кодекса Российской Федерации, утвердить нормативы распределения неналоговых доходов в бюджет Красноармейского сельского поселения Орловского района на 2020 год  и на плановый период 2021 и 2022 годов согласно приложению 3 к настоящему Решению.</w:t>
            </w:r>
          </w:p>
          <w:p w:rsidR="006115E0" w:rsidRPr="006115E0" w:rsidRDefault="006115E0" w:rsidP="006115E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Статья 3. </w:t>
            </w: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Главные администраторы доходов бюджета </w:t>
            </w: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Красноармейского сельского поселения Орловского района  </w:t>
            </w: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и главные администраторы источников финансирования  </w:t>
            </w: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дефицита бюджета Красноармейского сельского поселения  </w:t>
            </w: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Орловского района</w:t>
            </w:r>
          </w:p>
          <w:p w:rsidR="006115E0" w:rsidRP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ab/>
              <w:t>1.Утвердить перечень главных администраторов доходов бюджета Красноармейского сельского поселения Орловского района – органов местного самоуправления Красноармейского сельского поселения  Орловского района согласно приложению 4 к настоящему Решению.</w:t>
            </w: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2.Утвердить перечень главных администраторов источников финансирования дефицита бюджета Красноармейского сельского поселения Орловского района согласно приложению 5 к настоящему Решению.</w:t>
            </w: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Статья 4. </w:t>
            </w: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Бюджетные ассигнования бюджета Красноармейского сельского  </w:t>
            </w: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поселения Орловского района на 2020 год и на плановый период </w:t>
            </w: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2021 и 2022 годов</w:t>
            </w: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15E0" w:rsidRPr="006115E0" w:rsidRDefault="006115E0" w:rsidP="00611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1. Бюджетные ассигнования на исполнение публичных нормативных обязательств Красноармейского сельского поселения Орловского района не предусмотрены. </w:t>
            </w:r>
          </w:p>
          <w:p w:rsidR="006115E0" w:rsidRPr="006115E0" w:rsidRDefault="006115E0" w:rsidP="00611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2. Утвердить объем бюджетных ассигнований дорожного фонда Красноармейского сельского поселения  на 2020 год в сумме 400,0 тыс. рублей, на 2021 год в сумме 400,0 тыс. рублей и на 2022 год в сумме 400,0 тыс. рублей.</w:t>
            </w:r>
          </w:p>
          <w:p w:rsidR="006115E0" w:rsidRPr="006115E0" w:rsidRDefault="006115E0" w:rsidP="006115E0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3.Утвердить:</w:t>
            </w:r>
          </w:p>
          <w:p w:rsidR="006115E0" w:rsidRPr="006115E0" w:rsidRDefault="006115E0" w:rsidP="006115E0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ab/>
              <w:t>1) распределение бюджетных ассигнований по разделам, подразделам, целевым статьям (муниципальным программам Красноармейского сельского поселения Орловского района и непрограммным направлениям деятельности), группам и подгруппам видов расходов классификации расходов бюджета и видам расходов классификации расходов бюджета Красноармейского сельского поселения Орловского района на 2020 год и на плановый период 2021 и 2022 годов согласно приложению 6 к настоящему Решению;</w:t>
            </w:r>
          </w:p>
          <w:p w:rsidR="006115E0" w:rsidRPr="006115E0" w:rsidRDefault="006115E0" w:rsidP="006115E0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2) ведомственную структуру расходов бюджета Красноармейского сельского поселения Орловского района на 2020 год и на плановый период 2021 и 2022 годов согласно приложению 7 к настоящему Решению;</w:t>
            </w:r>
          </w:p>
          <w:p w:rsidR="006115E0" w:rsidRPr="006115E0" w:rsidRDefault="006115E0" w:rsidP="006115E0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3) распределение бюджетных ассигнований по целевым статьям (муниципальным программам Красноармейского сельского поселения Орловского района и непрограммным направлениям деятельности), группам и подгруппам видов расходов, разделам, подразделам классификации расходов бюджета Красноармейского сельского поселения Орловского района на 2020 год и на плановый период 2021 и 2022 годов согласно приложению 8 к настоящему Решению.</w:t>
            </w:r>
          </w:p>
          <w:p w:rsidR="006115E0" w:rsidRPr="006115E0" w:rsidRDefault="006115E0" w:rsidP="006115E0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Статья 5.</w:t>
            </w: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Особенности использования бюджетных ассигнований на</w:t>
            </w:r>
          </w:p>
          <w:p w:rsidR="006115E0" w:rsidRPr="006115E0" w:rsidRDefault="006115E0" w:rsidP="00611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обеспечение деятельности органов местного самоуправления     </w:t>
            </w:r>
          </w:p>
          <w:p w:rsidR="006115E0" w:rsidRPr="006115E0" w:rsidRDefault="006115E0" w:rsidP="00611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Красноармейского сельского поселения Орловского района</w:t>
            </w:r>
          </w:p>
          <w:p w:rsidR="006115E0" w:rsidRPr="006115E0" w:rsidRDefault="006115E0" w:rsidP="00611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      1.Установить, что размеры должностных окладов технического персонала и ставок заработной платы обслуживающего персонала органов местного самоуправления Красноармейского сельского поселения индексируются с 1 октября  2020 года на 3,8 процента, с 1 октября  2021 года на 4,0 процента.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Статья 6.</w:t>
            </w: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Особенности использования бюджетных ассигнований </w:t>
            </w:r>
            <w:r w:rsidRPr="006115E0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                   на обеспечение деятельности муниципальных учреждений       </w:t>
            </w:r>
          </w:p>
          <w:p w:rsidR="006115E0" w:rsidRPr="006115E0" w:rsidRDefault="006115E0" w:rsidP="00611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Красноармейского сельского поселения Орловского района</w:t>
            </w:r>
          </w:p>
          <w:p w:rsidR="006115E0" w:rsidRPr="006115E0" w:rsidRDefault="006115E0" w:rsidP="006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    1. Установить, что размеры должностных окладов для работников  муниципальных учреждений Красноармейского сельского поселения индексируются с 1 октября  2020 года на 3,8 процента,  с 1 октября  2021 года на 4,0 процента.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    2. Использование бюджетных ассигнований, предусмотренных</w:t>
            </w: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115E0">
              <w:rPr>
                <w:rFonts w:ascii="Times New Roman" w:hAnsi="Times New Roman"/>
                <w:sz w:val="28"/>
                <w:szCs w:val="28"/>
              </w:rPr>
              <w:t xml:space="preserve">муниципальным учреждениям Красноармейского сельского поселения  Орловского </w:t>
            </w:r>
            <w:r w:rsidRPr="006115E0">
              <w:rPr>
                <w:rFonts w:ascii="Times New Roman" w:hAnsi="Times New Roman"/>
                <w:sz w:val="28"/>
                <w:szCs w:val="28"/>
              </w:rPr>
              <w:lastRenderedPageBreak/>
              <w:t>района в целях реализации Указов Президента Российской Федерации от 7 мая 2012 года № 597 «О мероприятиях по реализации государственной социальной политики», в части повышения оплаты труда отдельных категорий работников, осуществляется в порядке, установленном Администрацией Красноармейского сельского поселения.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Статья 7.</w:t>
            </w: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Межбюджетные трансферты выделяемые бюджету  </w:t>
            </w: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Красноармейского сельского поселения Орловского района</w:t>
            </w: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  1. Утвердить распределение субвенций, выделяемых бюджету Красноармейского сельского поселения Орловского района из областного бюджета  на 2020 год в сумме 208,2 тыс. рублей, на 2021 год в сумме 214,6 тыс. рублей и на 2022 год в сумме 0,2 тыс. рублей согласно приложению 9 к настоящему Решению.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  2. Утвердить распределение иных межбюджетных трансфертов, передаваемых Бюджету Красноармейского сельского поселения Орловского района из бюджета Орловского района на осуществление части полномочий по решению вопросов местного значения в соответствии с заключенными соглашениями, на 2020 год в сумме 400,0 тыс. рублей, на 2021 год в  сумме 400,0 тыс. рублей, на 2022 год в сумме 400,0 тыс. рублей согласно приложению 10 к настоящему Решению.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Статья 8. </w:t>
            </w: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>Дотации на выравнивание бюджетной обеспеченности</w:t>
            </w: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Утвердить суммы дотаций на выравнивание бюджетной  </w:t>
            </w:r>
          </w:p>
          <w:p w:rsidR="006115E0" w:rsidRPr="006115E0" w:rsidRDefault="006115E0" w:rsidP="006115E0">
            <w:pPr>
              <w:spacing w:after="0" w:line="240" w:lineRule="auto"/>
              <w:ind w:left="10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обеспеченности: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на  2020 год в сумме 7554,2 тыс. рублей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на  2021 год в сумме 5118,8 тыс. рублей,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на  2022 год в сумме 4606,9 тыс. рублей,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ab/>
              <w:t>в том числе: за счет средств областного бюджета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на  2020 год в сумме 7554,2 тыс. рублей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на  2021 год в сумме 5118,8 тыс. рублей,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на  2022 год в сумме 4606,9 тыс. рублей.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6115E0">
              <w:rPr>
                <w:rFonts w:ascii="Times New Roman" w:hAnsi="Times New Roman"/>
                <w:sz w:val="28"/>
                <w:szCs w:val="28"/>
              </w:rPr>
              <w:t>Статья 9.</w:t>
            </w: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Особенности исполнения бюджета Красноармейского  </w:t>
            </w:r>
          </w:p>
          <w:p w:rsidR="006115E0" w:rsidRPr="006115E0" w:rsidRDefault="006115E0" w:rsidP="0061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сельского поселения Орловского района в 2020 году</w:t>
            </w:r>
          </w:p>
          <w:p w:rsidR="006115E0" w:rsidRPr="006115E0" w:rsidRDefault="006115E0" w:rsidP="0061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15E0" w:rsidRPr="006115E0" w:rsidRDefault="006115E0" w:rsidP="006115E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115E0">
              <w:rPr>
                <w:rFonts w:ascii="Times New Roman" w:hAnsi="Times New Roman"/>
                <w:iCs/>
                <w:sz w:val="28"/>
                <w:szCs w:val="28"/>
              </w:rPr>
              <w:t xml:space="preserve">1. Установить в соответствии с </w:t>
            </w:r>
            <w:hyperlink r:id="rId7" w:history="1">
              <w:r w:rsidRPr="006115E0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 xml:space="preserve">абзацем вторым части 4 статьи </w:t>
              </w:r>
            </w:hyperlink>
            <w:r w:rsidRPr="006115E0">
              <w:rPr>
                <w:rFonts w:ascii="Times New Roman" w:hAnsi="Times New Roman"/>
                <w:iCs/>
                <w:sz w:val="28"/>
                <w:szCs w:val="28"/>
              </w:rPr>
              <w:t xml:space="preserve">38 Решением Собрания депутатов Красноармейского сельского поселения Орловского района от 27 декабря 2018 года № 106 «О бюджетном процессе в Красноармейском сельском поселении», что основанием для внесения в 2020 году изменений в показатели сводной бюджетной росписи бюджета Красноармейского сельского поселения Орловского района являются: </w:t>
            </w:r>
          </w:p>
          <w:p w:rsidR="006115E0" w:rsidRPr="006115E0" w:rsidRDefault="006115E0" w:rsidP="006115E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115E0">
              <w:rPr>
                <w:rFonts w:ascii="Times New Roman" w:hAnsi="Times New Roman"/>
                <w:iCs/>
                <w:sz w:val="28"/>
                <w:szCs w:val="28"/>
              </w:rPr>
              <w:t>1)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Красноармейского сельского поселения;</w:t>
            </w:r>
          </w:p>
          <w:p w:rsidR="006115E0" w:rsidRPr="006115E0" w:rsidRDefault="006115E0" w:rsidP="006115E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115E0">
              <w:rPr>
                <w:rFonts w:ascii="Times New Roman" w:hAnsi="Times New Roman"/>
                <w:iCs/>
                <w:sz w:val="28"/>
                <w:szCs w:val="28"/>
              </w:rPr>
              <w:t xml:space="preserve">2) перераспределение бюджетных ассигнований между разделами, подразделами, целевыми статьями и видами расходов классификации расходов </w:t>
            </w:r>
            <w:r w:rsidRPr="006115E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бюджета Красноармейского сельского поселения Орловского района в пределах общего объема бюджетных ассигнований, предусмотренных главному распорядителю средств бюджета Красноармейского сельского поселения Орловского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      </w:r>
          </w:p>
          <w:p w:rsidR="006115E0" w:rsidRPr="006115E0" w:rsidRDefault="006115E0" w:rsidP="006115E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115E0">
              <w:rPr>
                <w:rFonts w:ascii="Times New Roman" w:hAnsi="Times New Roman"/>
                <w:iCs/>
                <w:sz w:val="28"/>
                <w:szCs w:val="28"/>
              </w:rPr>
              <w:t>3) перераспределение бюджетных ассигнований между разделами, подразделами, целевыми статьями и видами расходов классификации расходов бюджета Красноармейского сельского поселения Орловского района в пределах общего объема бюджетных ассигнований, предусмотренных главному распорядителю средств бюджета Красноармейского сельского поселения Орловского района,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бюджета, не противоречащее бюджетному законодательству.</w:t>
            </w:r>
          </w:p>
          <w:p w:rsidR="006115E0" w:rsidRPr="006115E0" w:rsidRDefault="006115E0" w:rsidP="0061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Статья 10.</w:t>
            </w:r>
            <w:r w:rsidRPr="006115E0">
              <w:rPr>
                <w:rFonts w:ascii="Times New Roman" w:hAnsi="Times New Roman"/>
                <w:b/>
                <w:sz w:val="28"/>
                <w:szCs w:val="28"/>
              </w:rPr>
              <w:t xml:space="preserve"> Вступление в силу настоящего Решения</w:t>
            </w:r>
          </w:p>
          <w:p w:rsidR="006115E0" w:rsidRPr="006115E0" w:rsidRDefault="006115E0" w:rsidP="006115E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ab/>
              <w:t xml:space="preserve">Настоящее Решение вступает в силу с 1 января 2020 года. </w:t>
            </w:r>
          </w:p>
          <w:p w:rsidR="006115E0" w:rsidRPr="006115E0" w:rsidRDefault="006115E0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Председатель Собрания депутатов-</w:t>
            </w:r>
          </w:p>
          <w:p w:rsidR="006115E0" w:rsidRPr="006115E0" w:rsidRDefault="006115E0" w:rsidP="00611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глава Красноармейского сельского поселения                               С.Н.Попов</w:t>
            </w: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tabs>
                <w:tab w:val="left" w:pos="-23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Красноармейский</w:t>
            </w:r>
          </w:p>
          <w:p w:rsidR="006115E0" w:rsidRP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« » _______  2019 года</w:t>
            </w: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5E0" w:rsidRPr="006115E0" w:rsidRDefault="006115E0" w:rsidP="006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0F9" w:rsidRPr="006115E0" w:rsidRDefault="00FA60F9" w:rsidP="006115E0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6115E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Приложение №2</w:t>
            </w:r>
          </w:p>
          <w:p w:rsidR="009810A7" w:rsidRPr="006115E0" w:rsidRDefault="00FA60F9" w:rsidP="006115E0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6115E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к Решению Собрания депутатов </w:t>
            </w:r>
          </w:p>
          <w:p w:rsidR="00FA60F9" w:rsidRPr="006115E0" w:rsidRDefault="009810A7" w:rsidP="006115E0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6115E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Красноармейского сельского поселения</w:t>
            </w:r>
          </w:p>
          <w:p w:rsidR="0082538A" w:rsidRPr="006115E0" w:rsidRDefault="00661AB3" w:rsidP="006115E0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6115E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От </w:t>
            </w:r>
            <w:r w:rsidR="00852749" w:rsidRPr="006115E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18.11.2019</w:t>
            </w:r>
          </w:p>
          <w:p w:rsidR="0082538A" w:rsidRPr="006115E0" w:rsidRDefault="0082538A" w:rsidP="006115E0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FA60F9" w:rsidRPr="006115E0" w:rsidRDefault="00661AB3" w:rsidP="006115E0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15E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№ </w:t>
            </w:r>
            <w:r w:rsidR="00852749" w:rsidRPr="006115E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126</w:t>
            </w:r>
          </w:p>
          <w:p w:rsidR="00FA60F9" w:rsidRPr="006115E0" w:rsidRDefault="00FA60F9" w:rsidP="006115E0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60F9" w:rsidRPr="006115E0" w:rsidRDefault="00FA60F9" w:rsidP="006115E0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60F9" w:rsidRPr="006115E0" w:rsidRDefault="00FA60F9" w:rsidP="006115E0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15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Уполномоченный орган </w:t>
            </w:r>
          </w:p>
          <w:p w:rsidR="00FA60F9" w:rsidRPr="006115E0" w:rsidRDefault="00FA60F9" w:rsidP="006115E0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15E0">
              <w:rPr>
                <w:rFonts w:ascii="Times New Roman" w:hAnsi="Times New Roman"/>
                <w:sz w:val="28"/>
                <w:szCs w:val="28"/>
                <w:lang w:eastAsia="ru-RU"/>
              </w:rPr>
              <w:t>по проведению публичных слушаний по проекту</w:t>
            </w:r>
          </w:p>
          <w:p w:rsidR="00FA60F9" w:rsidRPr="006115E0" w:rsidRDefault="00FA60F9" w:rsidP="006115E0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15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Решения Собрания депутатов </w:t>
            </w:r>
            <w:r w:rsidR="009810A7" w:rsidRPr="006115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Красноармейского сельского поселения </w:t>
            </w:r>
            <w:r w:rsidRPr="006115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A60F9" w:rsidRPr="006115E0" w:rsidRDefault="00FA60F9" w:rsidP="006115E0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15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 бюджете </w:t>
            </w:r>
            <w:r w:rsidR="009810A7" w:rsidRPr="006115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Красноармейского сельского поселения </w:t>
            </w:r>
            <w:r w:rsidRPr="006115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6D28" w:rsidRPr="006115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Орловского района  </w:t>
            </w:r>
            <w:r w:rsidRPr="006115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="006159E8" w:rsidRPr="006115E0">
              <w:rPr>
                <w:rFonts w:ascii="Times New Roman" w:hAnsi="Times New Roman"/>
                <w:sz w:val="28"/>
                <w:szCs w:val="28"/>
                <w:lang w:eastAsia="ru-RU"/>
              </w:rPr>
              <w:t>2020 год и плановый период 2021 и 2022</w:t>
            </w:r>
            <w:r w:rsidR="008772D3" w:rsidRPr="006115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годов</w:t>
            </w:r>
            <w:r w:rsidRPr="006115E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FA60F9" w:rsidRPr="006115E0" w:rsidRDefault="00FA60F9" w:rsidP="006115E0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60F9" w:rsidRPr="006115E0" w:rsidRDefault="00FA60F9" w:rsidP="006115E0">
            <w:pPr>
              <w:tabs>
                <w:tab w:val="left" w:pos="1134"/>
              </w:tabs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1.</w:t>
            </w:r>
            <w:r w:rsidRPr="006115E0">
              <w:rPr>
                <w:rFonts w:ascii="Times New Roman" w:hAnsi="Times New Roman"/>
                <w:sz w:val="28"/>
                <w:szCs w:val="28"/>
              </w:rPr>
              <w:tab/>
            </w:r>
            <w:r w:rsidR="00954CE5" w:rsidRPr="006115E0">
              <w:rPr>
                <w:rFonts w:ascii="Times New Roman" w:hAnsi="Times New Roman"/>
                <w:sz w:val="28"/>
                <w:szCs w:val="28"/>
              </w:rPr>
              <w:t>Попов Сергей Николаевич</w:t>
            </w:r>
            <w:r w:rsidRPr="006115E0">
              <w:rPr>
                <w:rFonts w:ascii="Times New Roman" w:hAnsi="Times New Roman"/>
                <w:sz w:val="28"/>
                <w:szCs w:val="28"/>
              </w:rPr>
              <w:t xml:space="preserve">, председатель Собрания депутатов </w:t>
            </w:r>
            <w:r w:rsidR="009810A7" w:rsidRPr="006115E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115E0">
              <w:rPr>
                <w:rFonts w:ascii="Times New Roman" w:hAnsi="Times New Roman"/>
                <w:sz w:val="28"/>
                <w:szCs w:val="28"/>
              </w:rPr>
              <w:t>-</w:t>
            </w:r>
            <w:r w:rsidR="00852749" w:rsidRPr="006115E0">
              <w:rPr>
                <w:rFonts w:ascii="Times New Roman" w:hAnsi="Times New Roman"/>
                <w:sz w:val="28"/>
                <w:szCs w:val="28"/>
              </w:rPr>
              <w:t>г</w:t>
            </w:r>
            <w:r w:rsidRPr="006115E0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 w:rsidR="009810A7" w:rsidRPr="006115E0">
              <w:rPr>
                <w:rFonts w:ascii="Times New Roman" w:hAnsi="Times New Roman"/>
                <w:sz w:val="28"/>
                <w:szCs w:val="28"/>
              </w:rPr>
              <w:t>Красноармейского сельского поселения</w:t>
            </w:r>
            <w:r w:rsidRPr="006115E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10A7" w:rsidRPr="006115E0" w:rsidRDefault="009810A7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  2. Кучменко Игорь Анатольевич –  депутат от Верхнетавричанского одномандатного избирательного округа № 10</w:t>
            </w:r>
            <w:r w:rsidR="00FA60F9" w:rsidRPr="006115E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60F9" w:rsidRPr="006115E0" w:rsidRDefault="009810A7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  3. </w:t>
            </w:r>
            <w:r w:rsidR="00954CE5" w:rsidRPr="006115E0">
              <w:rPr>
                <w:rFonts w:ascii="Times New Roman" w:hAnsi="Times New Roman"/>
                <w:sz w:val="28"/>
                <w:szCs w:val="28"/>
              </w:rPr>
              <w:t>Власенко</w:t>
            </w: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Елена Анатольевна  – Заведующ</w:t>
            </w:r>
            <w:r w:rsidR="004A22E6" w:rsidRPr="006115E0">
              <w:rPr>
                <w:rFonts w:ascii="Times New Roman" w:hAnsi="Times New Roman"/>
                <w:sz w:val="28"/>
                <w:szCs w:val="28"/>
              </w:rPr>
              <w:t>ий</w:t>
            </w: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сектором</w:t>
            </w:r>
            <w:r w:rsidR="00FA60F9" w:rsidRPr="006115E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60F9" w:rsidRPr="006115E0" w:rsidRDefault="00FA60F9" w:rsidP="006115E0">
            <w:pPr>
              <w:tabs>
                <w:tab w:val="left" w:pos="1134"/>
              </w:tabs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>4.</w:t>
            </w:r>
            <w:r w:rsidRPr="006115E0">
              <w:rPr>
                <w:rFonts w:ascii="Times New Roman" w:hAnsi="Times New Roman"/>
                <w:sz w:val="28"/>
                <w:szCs w:val="28"/>
              </w:rPr>
              <w:tab/>
            </w:r>
            <w:r w:rsidR="006159E8" w:rsidRPr="006115E0">
              <w:rPr>
                <w:rFonts w:ascii="Times New Roman" w:hAnsi="Times New Roman"/>
                <w:sz w:val="28"/>
                <w:szCs w:val="28"/>
              </w:rPr>
              <w:t>Линник Виктория Александровна</w:t>
            </w:r>
            <w:r w:rsidR="009810A7" w:rsidRPr="006115E0">
              <w:rPr>
                <w:rFonts w:ascii="Times New Roman" w:hAnsi="Times New Roman"/>
                <w:sz w:val="28"/>
                <w:szCs w:val="28"/>
              </w:rPr>
              <w:t xml:space="preserve"> – Ведущий специалист</w:t>
            </w:r>
            <w:r w:rsidRPr="006115E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60F9" w:rsidRPr="006115E0" w:rsidRDefault="009810A7" w:rsidP="00611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5E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D66D28" w:rsidRPr="006115E0">
              <w:rPr>
                <w:rFonts w:ascii="Times New Roman" w:hAnsi="Times New Roman"/>
                <w:sz w:val="28"/>
                <w:szCs w:val="28"/>
              </w:rPr>
              <w:t>5. Криворотова Наталья Николаевна – Главный бухгалтер Администр</w:t>
            </w:r>
            <w:r w:rsidR="0014560B" w:rsidRPr="006115E0">
              <w:rPr>
                <w:rFonts w:ascii="Times New Roman" w:hAnsi="Times New Roman"/>
                <w:sz w:val="28"/>
                <w:szCs w:val="28"/>
              </w:rPr>
              <w:t>ации муниципального образования</w:t>
            </w:r>
            <w:r w:rsidR="00954CE5" w:rsidRPr="006115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60F9" w:rsidRPr="006115E0" w:rsidRDefault="00FA60F9" w:rsidP="006115E0">
            <w:pPr>
              <w:keepNext/>
              <w:widowControl w:val="0"/>
              <w:snapToGrid w:val="0"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54CE5" w:rsidRPr="006115E0">
        <w:tc>
          <w:tcPr>
            <w:tcW w:w="534" w:type="dxa"/>
          </w:tcPr>
          <w:p w:rsidR="00954CE5" w:rsidRPr="006115E0" w:rsidRDefault="00954CE5" w:rsidP="006115E0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954CE5" w:rsidRPr="006115E0" w:rsidRDefault="00954CE5" w:rsidP="006115E0">
            <w:pPr>
              <w:tabs>
                <w:tab w:val="left" w:pos="-234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60F9" w:rsidRPr="006115E0" w:rsidRDefault="00FA60F9" w:rsidP="006115E0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FA60F9" w:rsidRPr="00CB2FDA" w:rsidRDefault="00FA60F9" w:rsidP="00CB2FDA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sectPr w:rsidR="00FA60F9" w:rsidRPr="00CB2FDA" w:rsidSect="006115E0">
      <w:footerReference w:type="even" r:id="rId8"/>
      <w:footerReference w:type="default" r:id="rId9"/>
      <w:pgSz w:w="11906" w:h="16838"/>
      <w:pgMar w:top="709" w:right="282" w:bottom="737" w:left="680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AE8" w:rsidRDefault="00436AE8">
      <w:pPr>
        <w:spacing w:after="0" w:line="240" w:lineRule="auto"/>
      </w:pPr>
      <w:r>
        <w:separator/>
      </w:r>
    </w:p>
  </w:endnote>
  <w:endnote w:type="continuationSeparator" w:id="1">
    <w:p w:rsidR="00436AE8" w:rsidRDefault="0043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0F9" w:rsidRDefault="00FF257B" w:rsidP="0052739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0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60F9" w:rsidRDefault="00FA60F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0F9" w:rsidRDefault="00FA60F9">
    <w:pPr>
      <w:pStyle w:val="a3"/>
      <w:jc w:val="right"/>
    </w:pPr>
  </w:p>
  <w:p w:rsidR="00FA60F9" w:rsidRDefault="00FA60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AE8" w:rsidRDefault="00436AE8">
      <w:pPr>
        <w:spacing w:after="0" w:line="240" w:lineRule="auto"/>
      </w:pPr>
      <w:r>
        <w:separator/>
      </w:r>
    </w:p>
  </w:footnote>
  <w:footnote w:type="continuationSeparator" w:id="1">
    <w:p w:rsidR="00436AE8" w:rsidRDefault="00436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B6C"/>
    <w:multiLevelType w:val="hybridMultilevel"/>
    <w:tmpl w:val="15E8E45A"/>
    <w:lvl w:ilvl="0" w:tplc="D422C37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B063F0"/>
    <w:multiLevelType w:val="hybridMultilevel"/>
    <w:tmpl w:val="8E04CB92"/>
    <w:lvl w:ilvl="0" w:tplc="9022FA0E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20204AD"/>
    <w:multiLevelType w:val="hybridMultilevel"/>
    <w:tmpl w:val="95B49770"/>
    <w:lvl w:ilvl="0" w:tplc="E5849A40">
      <w:start w:val="1"/>
      <w:numFmt w:val="decimal"/>
      <w:lvlText w:val="%1)"/>
      <w:lvlJc w:val="left"/>
      <w:pPr>
        <w:ind w:left="-235" w:firstLine="37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25" w:hanging="180"/>
      </w:pPr>
      <w:rPr>
        <w:rFonts w:cs="Times New Roman"/>
      </w:rPr>
    </w:lvl>
  </w:abstractNum>
  <w:abstractNum w:abstractNumId="3">
    <w:nsid w:val="51F30EA5"/>
    <w:multiLevelType w:val="hybridMultilevel"/>
    <w:tmpl w:val="84508F82"/>
    <w:lvl w:ilvl="0" w:tplc="328C6E0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B2FDA"/>
    <w:rsid w:val="00002749"/>
    <w:rsid w:val="000047A1"/>
    <w:rsid w:val="00052423"/>
    <w:rsid w:val="000569B2"/>
    <w:rsid w:val="00073CCB"/>
    <w:rsid w:val="00082811"/>
    <w:rsid w:val="0009036C"/>
    <w:rsid w:val="00094DCA"/>
    <w:rsid w:val="000A4051"/>
    <w:rsid w:val="000A6211"/>
    <w:rsid w:val="000B5768"/>
    <w:rsid w:val="000D6F9C"/>
    <w:rsid w:val="000F270B"/>
    <w:rsid w:val="0013262E"/>
    <w:rsid w:val="0014560B"/>
    <w:rsid w:val="001A6CDF"/>
    <w:rsid w:val="001B49CF"/>
    <w:rsid w:val="001B520C"/>
    <w:rsid w:val="001E4A9D"/>
    <w:rsid w:val="00243142"/>
    <w:rsid w:val="00243A80"/>
    <w:rsid w:val="002503DE"/>
    <w:rsid w:val="002546D2"/>
    <w:rsid w:val="0026607A"/>
    <w:rsid w:val="00274461"/>
    <w:rsid w:val="0027760E"/>
    <w:rsid w:val="002C4C06"/>
    <w:rsid w:val="002D27A4"/>
    <w:rsid w:val="002E375C"/>
    <w:rsid w:val="00304658"/>
    <w:rsid w:val="00327DCD"/>
    <w:rsid w:val="00341983"/>
    <w:rsid w:val="00384108"/>
    <w:rsid w:val="003A25C2"/>
    <w:rsid w:val="003B470A"/>
    <w:rsid w:val="0043384D"/>
    <w:rsid w:val="00436AE8"/>
    <w:rsid w:val="00453B05"/>
    <w:rsid w:val="004558D5"/>
    <w:rsid w:val="00497AE2"/>
    <w:rsid w:val="004A22E6"/>
    <w:rsid w:val="004C0858"/>
    <w:rsid w:val="004E029C"/>
    <w:rsid w:val="004F2C72"/>
    <w:rsid w:val="00520BC8"/>
    <w:rsid w:val="0052739E"/>
    <w:rsid w:val="00541EA3"/>
    <w:rsid w:val="00563CF5"/>
    <w:rsid w:val="005904B9"/>
    <w:rsid w:val="00592EE2"/>
    <w:rsid w:val="005962A9"/>
    <w:rsid w:val="00597010"/>
    <w:rsid w:val="005D5222"/>
    <w:rsid w:val="005E0C97"/>
    <w:rsid w:val="005E7BA7"/>
    <w:rsid w:val="00600C24"/>
    <w:rsid w:val="006102E0"/>
    <w:rsid w:val="006115E0"/>
    <w:rsid w:val="006159E8"/>
    <w:rsid w:val="006173C3"/>
    <w:rsid w:val="00633F4E"/>
    <w:rsid w:val="00661AB3"/>
    <w:rsid w:val="00673B80"/>
    <w:rsid w:val="00690B8F"/>
    <w:rsid w:val="006C5790"/>
    <w:rsid w:val="006D18C7"/>
    <w:rsid w:val="006E3545"/>
    <w:rsid w:val="00722A72"/>
    <w:rsid w:val="007321F6"/>
    <w:rsid w:val="00734CF7"/>
    <w:rsid w:val="00773F26"/>
    <w:rsid w:val="007A26B3"/>
    <w:rsid w:val="007B0426"/>
    <w:rsid w:val="007B6B61"/>
    <w:rsid w:val="00815A12"/>
    <w:rsid w:val="00816244"/>
    <w:rsid w:val="0082538A"/>
    <w:rsid w:val="008256E8"/>
    <w:rsid w:val="00833513"/>
    <w:rsid w:val="00850E0F"/>
    <w:rsid w:val="00852749"/>
    <w:rsid w:val="00854D56"/>
    <w:rsid w:val="008772D3"/>
    <w:rsid w:val="00895D07"/>
    <w:rsid w:val="008A04FF"/>
    <w:rsid w:val="008D686A"/>
    <w:rsid w:val="00907963"/>
    <w:rsid w:val="009145A4"/>
    <w:rsid w:val="009328BF"/>
    <w:rsid w:val="00934D8C"/>
    <w:rsid w:val="00954CE5"/>
    <w:rsid w:val="00971CFF"/>
    <w:rsid w:val="00975411"/>
    <w:rsid w:val="00975F4D"/>
    <w:rsid w:val="009810A7"/>
    <w:rsid w:val="00990009"/>
    <w:rsid w:val="009A3C3B"/>
    <w:rsid w:val="009E1ED8"/>
    <w:rsid w:val="009E30EF"/>
    <w:rsid w:val="009E7E21"/>
    <w:rsid w:val="00A168A5"/>
    <w:rsid w:val="00A35ABD"/>
    <w:rsid w:val="00A60D8A"/>
    <w:rsid w:val="00A66D89"/>
    <w:rsid w:val="00A921F3"/>
    <w:rsid w:val="00A94C42"/>
    <w:rsid w:val="00A94CC7"/>
    <w:rsid w:val="00AB0995"/>
    <w:rsid w:val="00AE48C9"/>
    <w:rsid w:val="00AF135A"/>
    <w:rsid w:val="00AF65FC"/>
    <w:rsid w:val="00B01A1C"/>
    <w:rsid w:val="00B75AF8"/>
    <w:rsid w:val="00B863A2"/>
    <w:rsid w:val="00B92915"/>
    <w:rsid w:val="00BA1140"/>
    <w:rsid w:val="00BB220E"/>
    <w:rsid w:val="00BD2570"/>
    <w:rsid w:val="00BE5BC7"/>
    <w:rsid w:val="00C0298C"/>
    <w:rsid w:val="00C04486"/>
    <w:rsid w:val="00C063F7"/>
    <w:rsid w:val="00C14751"/>
    <w:rsid w:val="00C16C93"/>
    <w:rsid w:val="00C36EE2"/>
    <w:rsid w:val="00CB2FDA"/>
    <w:rsid w:val="00CB5EAA"/>
    <w:rsid w:val="00CD0532"/>
    <w:rsid w:val="00CE42F7"/>
    <w:rsid w:val="00CF47DE"/>
    <w:rsid w:val="00D2127E"/>
    <w:rsid w:val="00D66D28"/>
    <w:rsid w:val="00DA272B"/>
    <w:rsid w:val="00DD160E"/>
    <w:rsid w:val="00DD1A4A"/>
    <w:rsid w:val="00DD4B09"/>
    <w:rsid w:val="00DE1C40"/>
    <w:rsid w:val="00E42F7F"/>
    <w:rsid w:val="00E55D31"/>
    <w:rsid w:val="00E84D7B"/>
    <w:rsid w:val="00E85694"/>
    <w:rsid w:val="00EA5D65"/>
    <w:rsid w:val="00EC17B0"/>
    <w:rsid w:val="00EF7EB3"/>
    <w:rsid w:val="00F01BE6"/>
    <w:rsid w:val="00F02CC1"/>
    <w:rsid w:val="00F211A9"/>
    <w:rsid w:val="00F3025C"/>
    <w:rsid w:val="00F52B00"/>
    <w:rsid w:val="00F96842"/>
    <w:rsid w:val="00F97B3D"/>
    <w:rsid w:val="00FA60F9"/>
    <w:rsid w:val="00FF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C2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semiHidden/>
    <w:locked/>
    <w:rsid w:val="00CB2FDA"/>
    <w:rPr>
      <w:rFonts w:cs="Times New Roman"/>
    </w:rPr>
  </w:style>
  <w:style w:type="character" w:styleId="a5">
    <w:name w:val="page number"/>
    <w:rsid w:val="00CB2FDA"/>
    <w:rPr>
      <w:rFonts w:cs="Times New Roman"/>
    </w:rPr>
  </w:style>
  <w:style w:type="table" w:styleId="a6">
    <w:name w:val="Table Grid"/>
    <w:basedOn w:val="a1"/>
    <w:rsid w:val="00CB2FDA"/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85694"/>
    <w:pPr>
      <w:ind w:left="720"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7">
    <w:name w:val="Balloon Text"/>
    <w:basedOn w:val="a"/>
    <w:link w:val="a8"/>
    <w:semiHidden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5EA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9">
    <w:name w:val="Body Text"/>
    <w:basedOn w:val="a"/>
    <w:link w:val="aa"/>
    <w:rsid w:val="006173C3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locked/>
    <w:rsid w:val="006173C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DA272B"/>
    <w:pPr>
      <w:ind w:left="720"/>
    </w:pPr>
  </w:style>
  <w:style w:type="paragraph" w:styleId="ab">
    <w:name w:val="header"/>
    <w:basedOn w:val="a"/>
    <w:link w:val="ac"/>
    <w:rsid w:val="00F96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F96842"/>
    <w:rPr>
      <w:rFonts w:eastAsia="Times New Roman"/>
      <w:sz w:val="22"/>
      <w:szCs w:val="22"/>
      <w:lang w:eastAsia="en-US"/>
    </w:rPr>
  </w:style>
  <w:style w:type="paragraph" w:styleId="ad">
    <w:name w:val="Body Text Indent"/>
    <w:basedOn w:val="a"/>
    <w:link w:val="ae"/>
    <w:rsid w:val="006115E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115E0"/>
    <w:rPr>
      <w:rFonts w:eastAsia="Times New Roman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115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4D12A33D31D67443C0478BF12799658B71988874D04862B73A7669AE778AC853A05A970ADB85979034BCb7m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13</cp:revision>
  <cp:lastPrinted>2019-11-18T11:01:00Z</cp:lastPrinted>
  <dcterms:created xsi:type="dcterms:W3CDTF">2019-11-11T08:57:00Z</dcterms:created>
  <dcterms:modified xsi:type="dcterms:W3CDTF">2019-11-20T08:59:00Z</dcterms:modified>
</cp:coreProperties>
</file>