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F4" w:rsidRPr="005448F4" w:rsidRDefault="005448F4" w:rsidP="005448F4">
      <w:pPr>
        <w:tabs>
          <w:tab w:val="center" w:pos="4747"/>
          <w:tab w:val="right" w:pos="9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448F4" w:rsidRPr="005448F4" w:rsidRDefault="005448F4" w:rsidP="00544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F4">
        <w:rPr>
          <w:rFonts w:ascii="Times New Roman" w:hAnsi="Times New Roman" w:cs="Times New Roman"/>
          <w:b/>
          <w:sz w:val="28"/>
          <w:szCs w:val="28"/>
        </w:rPr>
        <w:t>РОСТОВСКАЯ ОБЛАСТЬ, ОРЛОВСКИЙ РАЙОН</w:t>
      </w:r>
    </w:p>
    <w:p w:rsidR="005448F4" w:rsidRDefault="005448F4" w:rsidP="00544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F4">
        <w:rPr>
          <w:rFonts w:ascii="Times New Roman" w:hAnsi="Times New Roman" w:cs="Times New Roman"/>
          <w:b/>
          <w:sz w:val="28"/>
          <w:szCs w:val="28"/>
        </w:rPr>
        <w:t>МУНИЦИПАЛЬНОЕ ОБРАЗОВАНИЕ «КРАСНОАРМЕЙСКОЕ СЕЛЬСКОЕ ПОСЕЛЕНИЕ »</w:t>
      </w:r>
    </w:p>
    <w:p w:rsidR="005448F4" w:rsidRPr="005448F4" w:rsidRDefault="005448F4" w:rsidP="005448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F4" w:rsidRPr="005448F4" w:rsidRDefault="005448F4" w:rsidP="005448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F4">
        <w:rPr>
          <w:rFonts w:ascii="Times New Roman" w:hAnsi="Times New Roman" w:cs="Times New Roman"/>
          <w:b/>
          <w:sz w:val="28"/>
          <w:szCs w:val="28"/>
        </w:rPr>
        <w:t>АДМИНИСТРАЦИЯ  КРАСНОАРМЕЙСКОГО СЕЛЬСКОГО ПОСЕЛЕНИЯ</w:t>
      </w:r>
    </w:p>
    <w:p w:rsidR="005448F4" w:rsidRPr="005448F4" w:rsidRDefault="005448F4" w:rsidP="005448F4">
      <w:pPr>
        <w:pStyle w:val="2"/>
        <w:spacing w:line="240" w:lineRule="auto"/>
        <w:jc w:val="center"/>
        <w:rPr>
          <w:rFonts w:ascii="Times New Roman" w:hAnsi="Times New Roman" w:cs="Times New Roman"/>
          <w:i w:val="0"/>
        </w:rPr>
      </w:pPr>
      <w:r w:rsidRPr="005448F4">
        <w:rPr>
          <w:rFonts w:ascii="Times New Roman" w:hAnsi="Times New Roman" w:cs="Times New Roman"/>
          <w:i w:val="0"/>
        </w:rPr>
        <w:t>ПОСТАНОВЛЕНИЕ</w:t>
      </w:r>
    </w:p>
    <w:p w:rsidR="005448F4" w:rsidRPr="005448F4" w:rsidRDefault="005448F4" w:rsidP="005448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2CB" w:rsidRPr="005448F4" w:rsidRDefault="005448F4" w:rsidP="005448F4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48F4">
        <w:rPr>
          <w:rFonts w:ascii="Times New Roman" w:hAnsi="Times New Roman" w:cs="Times New Roman"/>
          <w:b/>
          <w:sz w:val="28"/>
          <w:szCs w:val="28"/>
        </w:rPr>
        <w:t xml:space="preserve">28. 07. 2016 г.                                   </w:t>
      </w:r>
      <w:r w:rsidRPr="005448F4">
        <w:rPr>
          <w:rFonts w:ascii="Times New Roman" w:hAnsi="Times New Roman" w:cs="Times New Roman"/>
          <w:b/>
          <w:bCs/>
          <w:sz w:val="28"/>
          <w:szCs w:val="28"/>
        </w:rPr>
        <w:t>№ 28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448F4">
        <w:rPr>
          <w:rFonts w:ascii="Times New Roman" w:hAnsi="Times New Roman" w:cs="Times New Roman"/>
          <w:b/>
          <w:sz w:val="28"/>
          <w:szCs w:val="28"/>
        </w:rPr>
        <w:t xml:space="preserve">                п. Красноармейский</w:t>
      </w:r>
    </w:p>
    <w:p w:rsidR="005448F4" w:rsidRDefault="005448F4" w:rsidP="00B041F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32CB" w:rsidRPr="00B041F9" w:rsidRDefault="00B432CB" w:rsidP="00B041F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3314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314">
        <w:rPr>
          <w:rFonts w:ascii="Times New Roman" w:hAnsi="Times New Roman" w:cs="Times New Roman"/>
          <w:color w:val="000000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314">
        <w:rPr>
          <w:rFonts w:ascii="Times New Roman" w:hAnsi="Times New Roman" w:cs="Times New Roman"/>
          <w:color w:val="000000"/>
          <w:sz w:val="28"/>
          <w:szCs w:val="28"/>
        </w:rPr>
        <w:t>услуги «</w:t>
      </w:r>
      <w:r w:rsidRPr="00195A2B">
        <w:rPr>
          <w:rFonts w:ascii="Times New Roman" w:hAnsi="Times New Roman" w:cs="Times New Roman"/>
          <w:sz w:val="28"/>
          <w:szCs w:val="28"/>
        </w:rPr>
        <w:t>Постановка граждан на учет</w:t>
      </w:r>
    </w:p>
    <w:p w:rsidR="00B432CB" w:rsidRDefault="00B432CB" w:rsidP="00195A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A2B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Pr="00AC3D8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432CB" w:rsidRPr="00AC3D8F" w:rsidRDefault="00B432CB" w:rsidP="00195A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32CB" w:rsidRPr="00B041F9" w:rsidRDefault="00B432CB" w:rsidP="00B041F9">
      <w:pPr>
        <w:jc w:val="both"/>
        <w:rPr>
          <w:rFonts w:ascii="Times New Roman" w:hAnsi="Times New Roman" w:cs="Times New Roman"/>
          <w:sz w:val="28"/>
          <w:szCs w:val="28"/>
        </w:rPr>
      </w:pPr>
      <w:r w:rsidRPr="00AC3D8F">
        <w:rPr>
          <w:rFonts w:ascii="Times New Roman" w:hAnsi="Times New Roman" w:cs="Times New Roman"/>
          <w:spacing w:val="-4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Российский Федерации»,</w:t>
      </w:r>
      <w:r w:rsidRPr="00195A2B">
        <w:rPr>
          <w:rFonts w:ascii="Times New Roman" w:hAnsi="Times New Roman" w:cs="Times New Roman"/>
          <w:sz w:val="28"/>
          <w:szCs w:val="28"/>
        </w:rPr>
        <w:t>Жилищного кодекса Российской Федерации от 29.12.2004 №188-ФЗ;Областного закона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A2B">
        <w:rPr>
          <w:rFonts w:ascii="Times New Roman" w:hAnsi="Times New Roman" w:cs="Times New Roman"/>
          <w:sz w:val="28"/>
          <w:szCs w:val="28"/>
        </w:rPr>
        <w:t>Постановления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</w:t>
      </w:r>
      <w:r>
        <w:rPr>
          <w:rFonts w:ascii="Times New Roman" w:hAnsi="Times New Roman" w:cs="Times New Roman"/>
          <w:sz w:val="28"/>
          <w:szCs w:val="28"/>
        </w:rPr>
        <w:t xml:space="preserve">уждающихся в жилых помещениях»,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Красноармейского </w:t>
      </w:r>
      <w:r w:rsidRPr="000E10A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B432CB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195A2B">
        <w:rPr>
          <w:rFonts w:ascii="Times New Roman" w:hAnsi="Times New Roman" w:cs="Times New Roman"/>
          <w:sz w:val="28"/>
          <w:szCs w:val="28"/>
        </w:rPr>
        <w:t>Постановка граждан на учет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95A2B">
        <w:rPr>
          <w:rFonts w:ascii="Times New Roman" w:hAnsi="Times New Roman" w:cs="Times New Roman"/>
          <w:sz w:val="28"/>
          <w:szCs w:val="28"/>
        </w:rPr>
        <w:t xml:space="preserve"> качестве нуждающихся в жилых помещениях, предоставляемых по договорам социального найма</w:t>
      </w:r>
      <w:r w:rsidRPr="000E10A9">
        <w:rPr>
          <w:rFonts w:ascii="Times New Roman" w:hAnsi="Times New Roman" w:cs="Times New Roman"/>
          <w:sz w:val="28"/>
          <w:szCs w:val="28"/>
          <w:lang w:eastAsia="ru-RU"/>
        </w:rPr>
        <w:t>» (приложение).</w:t>
      </w:r>
    </w:p>
    <w:p w:rsidR="00B432CB" w:rsidRDefault="00B432CB" w:rsidP="00895B3A">
      <w:pPr>
        <w:tabs>
          <w:tab w:val="left" w:pos="3544"/>
          <w:tab w:val="left" w:pos="4678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95B3A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силу: постановление Администрации Красноармейского сельского поселения от 28.11.2013 № 328 «</w:t>
      </w:r>
      <w:r w:rsidRPr="00895B3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найма»» и постановление от 15.03.2016 № 104 «О внесении изменений постановление Администрации  Красноармейского сельского поселения от 28.11.2013 № 328»</w:t>
      </w:r>
    </w:p>
    <w:p w:rsidR="00B432CB" w:rsidRPr="00895B3A" w:rsidRDefault="00B432CB" w:rsidP="00895B3A">
      <w:pPr>
        <w:tabs>
          <w:tab w:val="left" w:pos="3544"/>
          <w:tab w:val="left" w:pos="4678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E10A9">
        <w:rPr>
          <w:rFonts w:ascii="Times New Roman" w:hAnsi="Times New Roman" w:cs="Times New Roman"/>
          <w:sz w:val="28"/>
          <w:szCs w:val="28"/>
          <w:lang w:eastAsia="ru-RU"/>
        </w:rPr>
        <w:t xml:space="preserve">. Обнародовать настоящее постановление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Красноармейского</w:t>
      </w:r>
      <w:r w:rsidRPr="000E10A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в сети Интернет.</w:t>
      </w:r>
    </w:p>
    <w:p w:rsidR="00B432CB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E10A9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специал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иста первой категории Неделько А.А.</w:t>
      </w:r>
    </w:p>
    <w:p w:rsidR="00B432CB" w:rsidRPr="00B041F9" w:rsidRDefault="00B432CB" w:rsidP="00B041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2CB" w:rsidRPr="000E10A9" w:rsidRDefault="00B432CB" w:rsidP="000E10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hAnsi="Times New Roman" w:cs="Times New Roman"/>
          <w:sz w:val="28"/>
          <w:szCs w:val="28"/>
          <w:lang w:eastAsia="ru-RU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Красноармейского</w:t>
      </w:r>
      <w:r w:rsidRPr="000E10A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В.А.Воевода</w:t>
      </w:r>
    </w:p>
    <w:p w:rsidR="00B432CB" w:rsidRDefault="00B432CB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041F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432CB" w:rsidRDefault="00B432CB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F4" w:rsidRDefault="005448F4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32CB" w:rsidRDefault="00B432CB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32CB" w:rsidRPr="00B041F9" w:rsidRDefault="00B432CB" w:rsidP="00B041F9">
      <w:pPr>
        <w:tabs>
          <w:tab w:val="left" w:pos="21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32CB" w:rsidRPr="000E10A9" w:rsidRDefault="00B432CB" w:rsidP="00337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432CB" w:rsidRPr="000E10A9" w:rsidRDefault="00B432CB" w:rsidP="00337913">
      <w:pPr>
        <w:tabs>
          <w:tab w:val="left" w:pos="6237"/>
        </w:tabs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432CB" w:rsidRPr="000E10A9" w:rsidRDefault="00B432CB" w:rsidP="00337913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Красноармейского</w:t>
      </w:r>
      <w:r w:rsidRPr="000E1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2CB" w:rsidRPr="000E10A9" w:rsidRDefault="00B432CB" w:rsidP="00337913">
      <w:pPr>
        <w:tabs>
          <w:tab w:val="left" w:pos="6237"/>
        </w:tabs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432CB" w:rsidRDefault="00B432CB" w:rsidP="00337913">
      <w:pPr>
        <w:tabs>
          <w:tab w:val="left" w:pos="6237"/>
        </w:tabs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448F4">
        <w:rPr>
          <w:rFonts w:ascii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Pr="000E10A9">
        <w:rPr>
          <w:rFonts w:ascii="Times New Roman" w:hAnsi="Times New Roman" w:cs="Times New Roman"/>
          <w:sz w:val="28"/>
          <w:szCs w:val="28"/>
          <w:lang w:eastAsia="ru-RU"/>
        </w:rPr>
        <w:t>2016 г</w:t>
      </w:r>
      <w:r>
        <w:rPr>
          <w:rFonts w:ascii="Times New Roman" w:hAnsi="Times New Roman" w:cs="Times New Roman"/>
          <w:sz w:val="28"/>
          <w:szCs w:val="28"/>
          <w:lang w:eastAsia="ru-RU"/>
        </w:rPr>
        <w:t>. №</w:t>
      </w:r>
      <w:r w:rsidR="005448F4">
        <w:rPr>
          <w:rFonts w:ascii="Times New Roman" w:hAnsi="Times New Roman" w:cs="Times New Roman"/>
          <w:sz w:val="28"/>
          <w:szCs w:val="28"/>
          <w:lang w:eastAsia="ru-RU"/>
        </w:rPr>
        <w:t>282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432CB" w:rsidRDefault="00B432CB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2CB" w:rsidRPr="000E10A9" w:rsidRDefault="00B432CB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2CB" w:rsidRPr="000E10A9" w:rsidRDefault="00B432CB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B432CB" w:rsidRPr="00195A2B" w:rsidRDefault="00B432CB" w:rsidP="00B60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195A2B">
        <w:rPr>
          <w:rFonts w:ascii="Times New Roman" w:hAnsi="Times New Roman" w:cs="Times New Roman"/>
          <w:sz w:val="28"/>
          <w:szCs w:val="28"/>
        </w:rPr>
        <w:t>Постановка граждан на учет</w:t>
      </w:r>
    </w:p>
    <w:p w:rsidR="00B432CB" w:rsidRPr="000E10A9" w:rsidRDefault="00B432CB" w:rsidP="00B041F9">
      <w:pPr>
        <w:spacing w:after="0"/>
        <w:ind w:right="-285"/>
        <w:jc w:val="center"/>
        <w:rPr>
          <w:sz w:val="28"/>
          <w:szCs w:val="28"/>
        </w:rPr>
      </w:pPr>
      <w:r w:rsidRPr="00195A2B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Pr="00AC3D8F">
        <w:rPr>
          <w:rFonts w:ascii="Times New Roman" w:hAnsi="Times New Roman" w:cs="Times New Roman"/>
          <w:sz w:val="28"/>
          <w:szCs w:val="28"/>
        </w:rPr>
        <w:t>»</w:t>
      </w:r>
    </w:p>
    <w:p w:rsidR="00B432CB" w:rsidRPr="000E10A9" w:rsidRDefault="00B432CB" w:rsidP="000E10A9">
      <w:pPr>
        <w:pStyle w:val="a3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B432CB" w:rsidRPr="000E10A9" w:rsidRDefault="00B432CB" w:rsidP="00E90356">
      <w:pPr>
        <w:pStyle w:val="a3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B432CB" w:rsidRPr="0082793F" w:rsidRDefault="00B432CB" w:rsidP="00827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A43E60">
        <w:rPr>
          <w:rFonts w:ascii="Times New Roman" w:hAnsi="Times New Roman" w:cs="Times New Roman"/>
          <w:sz w:val="28"/>
          <w:szCs w:val="28"/>
        </w:rPr>
        <w:t>  сельского поселения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Постановка граждан </w:t>
      </w:r>
      <w:r w:rsidRPr="00195A2B">
        <w:rPr>
          <w:rFonts w:ascii="Times New Roman" w:hAnsi="Times New Roman" w:cs="Times New Roman"/>
          <w:sz w:val="28"/>
          <w:szCs w:val="28"/>
        </w:rPr>
        <w:t>на учет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95A2B">
        <w:rPr>
          <w:rFonts w:ascii="Times New Roman" w:hAnsi="Times New Roman" w:cs="Times New Roman"/>
          <w:sz w:val="28"/>
          <w:szCs w:val="28"/>
        </w:rPr>
        <w:t xml:space="preserve"> качестве нуждающихся в жилых помещениях, предоставляемых по договорам социального найма</w:t>
      </w:r>
      <w:r w:rsidRPr="00AC3D8F">
        <w:rPr>
          <w:rFonts w:ascii="Times New Roman" w:hAnsi="Times New Roman" w:cs="Times New Roman"/>
          <w:sz w:val="28"/>
          <w:szCs w:val="28"/>
        </w:rPr>
        <w:t>»</w:t>
      </w:r>
      <w:r w:rsidRPr="00A43E60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(далее-муниципальная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процедур). Административный регламент разработан в соответствии с Федеральным </w:t>
      </w:r>
      <w:hyperlink r:id="rId7" w:history="1">
        <w:r w:rsidRPr="00A43E60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8" w:history="1">
        <w:r w:rsidRPr="00A43E60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Федерации",Жилищным кодексом</w:t>
      </w:r>
      <w:r w:rsidRPr="00195A2B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№188-ФЗ;Об</w:t>
      </w:r>
      <w:r>
        <w:rPr>
          <w:rFonts w:ascii="Times New Roman" w:hAnsi="Times New Roman" w:cs="Times New Roman"/>
          <w:sz w:val="28"/>
          <w:szCs w:val="28"/>
        </w:rPr>
        <w:t>ластным законом</w:t>
      </w:r>
      <w:r w:rsidRPr="00195A2B">
        <w:rPr>
          <w:rFonts w:ascii="Times New Roman" w:hAnsi="Times New Roman" w:cs="Times New Roman"/>
          <w:sz w:val="28"/>
          <w:szCs w:val="28"/>
        </w:rPr>
        <w:t xml:space="preserve">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195A2B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2CB" w:rsidRPr="000E10A9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>1.2. Круг получателей муниципальной услуги</w:t>
      </w:r>
    </w:p>
    <w:p w:rsidR="00B432CB" w:rsidRPr="009C5953" w:rsidRDefault="00B432CB" w:rsidP="00B041F9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> Заявителями  являются 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, физические </w:t>
      </w:r>
      <w:r w:rsidRPr="009C5953">
        <w:rPr>
          <w:rFonts w:ascii="Times New Roman" w:hAnsi="Times New Roman" w:cs="Times New Roman"/>
          <w:sz w:val="28"/>
          <w:szCs w:val="28"/>
        </w:rPr>
        <w:t xml:space="preserve"> и юридические лица.</w:t>
      </w:r>
    </w:p>
    <w:p w:rsidR="00B432CB" w:rsidRPr="000E10A9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 От имени заявителя с заявлением о предоставлении муниципальной услуги может обратиться представитель заявителя, который предъявляет документ, </w:t>
      </w:r>
      <w:r w:rsidRPr="000E10A9">
        <w:rPr>
          <w:sz w:val="28"/>
          <w:szCs w:val="28"/>
        </w:rPr>
        <w:lastRenderedPageBreak/>
        <w:t xml:space="preserve">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B432CB" w:rsidRDefault="00B432CB" w:rsidP="00B041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t> </w:t>
      </w:r>
      <w:r w:rsidRPr="004233F4">
        <w:rPr>
          <w:sz w:val="28"/>
          <w:szCs w:val="28"/>
        </w:rPr>
        <w:t xml:space="preserve">1.3. Требования к порядку </w:t>
      </w:r>
      <w:r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 о  муниципальной услуге  предоставляется непосредственно в помещениях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Красноармейского сельского</w:t>
      </w: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(далее – Администрация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233F4">
        <w:rPr>
          <w:rFonts w:ascii="Times New Roman" w:hAnsi="Times New Roman" w:cs="Times New Roman"/>
          <w:sz w:val="28"/>
          <w:szCs w:val="28"/>
          <w:lang w:eastAsia="ru-RU"/>
        </w:rPr>
        <w:t>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B432CB" w:rsidRPr="004233F4" w:rsidRDefault="00B432CB" w:rsidP="00B041F9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месте нахождения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Красноармейского</w:t>
      </w: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Красноармейский. пер. Красноармейский. 22 тел.  </w:t>
      </w: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8 (863 75) </w:t>
      </w:r>
      <w:r>
        <w:rPr>
          <w:rFonts w:ascii="Times New Roman" w:hAnsi="Times New Roman" w:cs="Times New Roman"/>
          <w:sz w:val="28"/>
          <w:szCs w:val="28"/>
          <w:lang w:eastAsia="ru-RU"/>
        </w:rPr>
        <w:t>21-7-0</w:t>
      </w: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Красноармейского</w:t>
      </w: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233F4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4233F4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kra</w:t>
      </w:r>
      <w:r w:rsidRPr="004233F4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r w:rsidRPr="004233F4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4233F4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3379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B432CB" w:rsidRPr="004233F4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B432CB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B432CB" w:rsidRPr="00682BB9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B432CB" w:rsidRPr="00682BB9" w:rsidRDefault="00B432CB" w:rsidP="00B041F9">
      <w:pPr>
        <w:pStyle w:val="a3"/>
        <w:spacing w:line="276" w:lineRule="auto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>
        <w:rPr>
          <w:sz w:val="28"/>
          <w:szCs w:val="28"/>
        </w:rPr>
        <w:t>оставления государственной или муниципальной услуги</w:t>
      </w:r>
      <w:r w:rsidRPr="00682BB9">
        <w:rPr>
          <w:sz w:val="28"/>
          <w:szCs w:val="28"/>
        </w:rPr>
        <w:t> </w:t>
      </w:r>
    </w:p>
    <w:p w:rsidR="00B432CB" w:rsidRPr="00682BB9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>
        <w:rPr>
          <w:sz w:val="28"/>
          <w:szCs w:val="28"/>
        </w:rPr>
        <w:t>.</w:t>
      </w:r>
    </w:p>
    <w:p w:rsidR="00B432C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–«Постановка граждан </w:t>
      </w:r>
      <w:r w:rsidRPr="00195A2B">
        <w:rPr>
          <w:sz w:val="28"/>
          <w:szCs w:val="28"/>
        </w:rPr>
        <w:t>на учет</w:t>
      </w:r>
      <w:r>
        <w:rPr>
          <w:sz w:val="28"/>
          <w:szCs w:val="28"/>
        </w:rPr>
        <w:t xml:space="preserve"> </w:t>
      </w:r>
      <w:r w:rsidRPr="00195A2B">
        <w:rPr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Pr="00AC3D8F">
        <w:rPr>
          <w:sz w:val="28"/>
          <w:szCs w:val="28"/>
        </w:rPr>
        <w:t>»</w:t>
      </w:r>
    </w:p>
    <w:p w:rsidR="00B432CB" w:rsidRPr="00682BB9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B432CB" w:rsidRPr="00682BB9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>
        <w:rPr>
          <w:sz w:val="28"/>
          <w:szCs w:val="28"/>
        </w:rPr>
        <w:t xml:space="preserve">Красноармейского сельского поселения Орловского района Ростовской области. </w:t>
      </w:r>
      <w:r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>
        <w:rPr>
          <w:sz w:val="28"/>
          <w:szCs w:val="28"/>
        </w:rPr>
        <w:t>Красноармейского</w:t>
      </w:r>
      <w:r w:rsidRPr="00682BB9">
        <w:rPr>
          <w:sz w:val="28"/>
          <w:szCs w:val="28"/>
        </w:rPr>
        <w:t xml:space="preserve"> сельского поселения, предусмотренные настоящим регламентом, могут предоставляться на базе муниципального учреждения «Многофун</w:t>
      </w:r>
      <w:r>
        <w:rPr>
          <w:sz w:val="28"/>
          <w:szCs w:val="28"/>
        </w:rPr>
        <w:t>кциональный центр  Орловского</w:t>
      </w:r>
      <w:r w:rsidRPr="00682BB9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(далее МФЦ)</w:t>
      </w:r>
      <w:r w:rsidRPr="00682BB9">
        <w:rPr>
          <w:sz w:val="28"/>
          <w:szCs w:val="28"/>
        </w:rPr>
        <w:t xml:space="preserve"> Местонахождение МФЦ: Ростовс</w:t>
      </w:r>
      <w:r>
        <w:rPr>
          <w:sz w:val="28"/>
          <w:szCs w:val="28"/>
        </w:rPr>
        <w:t>кая область, Орловский  район,                             п. Орловский , ул. Пионерская,41/а</w:t>
      </w:r>
      <w:r w:rsidRPr="00682BB9">
        <w:rPr>
          <w:sz w:val="28"/>
          <w:szCs w:val="28"/>
        </w:rPr>
        <w:t>.</w:t>
      </w:r>
    </w:p>
    <w:p w:rsidR="00B432CB" w:rsidRPr="00682BB9" w:rsidRDefault="00B432CB" w:rsidP="00B041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82BB9">
        <w:rPr>
          <w:sz w:val="28"/>
          <w:szCs w:val="28"/>
        </w:rPr>
        <w:t> 2.3.  Описание результата предоставления услуги</w:t>
      </w:r>
    </w:p>
    <w:p w:rsidR="00B432C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B432CB" w:rsidRPr="00337913" w:rsidRDefault="00B432CB" w:rsidP="00B041F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- предоставление Постановление Администрации Красноармейского сельского поселения (далее Постановление), о принятии гражданина на учёт в качестве нуждающегося в жилых помещениях, либо уведомление  об отказе в постановке на учет граждан, нуждающихся в жилых помещениях.</w:t>
      </w:r>
    </w:p>
    <w:p w:rsidR="00B432CB" w:rsidRPr="00337913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913">
        <w:rPr>
          <w:sz w:val="28"/>
          <w:szCs w:val="28"/>
        </w:rPr>
        <w:t>2.4. Общий срок предоставления муниципальной услуги.</w:t>
      </w:r>
    </w:p>
    <w:p w:rsidR="00B432CB" w:rsidRPr="00337913" w:rsidRDefault="00B432CB" w:rsidP="00B04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 момента подачи в установленном порядке заявления не превышает 30 дней со дня поступления заявления о предоставлении муниципальной услуги.</w:t>
      </w:r>
    </w:p>
    <w:p w:rsidR="00B432CB" w:rsidRPr="00FF0EDE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171C0C">
        <w:rPr>
          <w:rFonts w:ascii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B432CB" w:rsidRDefault="00B432CB" w:rsidP="00B041F9">
      <w:pPr>
        <w:pStyle w:val="a3"/>
        <w:spacing w:before="0" w:beforeAutospacing="0" w:after="0" w:afterAutospacing="0" w:line="276" w:lineRule="auto"/>
      </w:pPr>
      <w:r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>
        <w:rPr>
          <w:sz w:val="28"/>
          <w:szCs w:val="28"/>
        </w:rPr>
        <w:t>:</w:t>
      </w:r>
    </w:p>
    <w:p w:rsidR="00B432CB" w:rsidRPr="00FB1B65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B65">
        <w:rPr>
          <w:rFonts w:ascii="Times New Roman" w:hAnsi="Times New Roman" w:cs="Times New Roman"/>
          <w:sz w:val="28"/>
          <w:szCs w:val="28"/>
          <w:lang w:eastAsia="ru-RU"/>
        </w:rPr>
        <w:t xml:space="preserve">-Федеральным законом от 06.10.2003г. №131-ФЗ «Об общих принципах организации местного самоуправления в Российской Федерации»; </w:t>
      </w:r>
    </w:p>
    <w:p w:rsidR="00B432CB" w:rsidRPr="00FB1B65" w:rsidRDefault="00B432CB" w:rsidP="00B041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 w:cs="Times New Roman"/>
          <w:sz w:val="28"/>
          <w:szCs w:val="28"/>
        </w:rPr>
        <w:t xml:space="preserve">-Федеральным законом от 27.07.2010 г. № 210-ФЗ «Об организации предоставления государственных и муниципальных услуг»; </w:t>
      </w:r>
    </w:p>
    <w:p w:rsidR="00B432CB" w:rsidRPr="00FB1B65" w:rsidRDefault="00B432CB" w:rsidP="00B041F9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02.05.2006г.№59-ФЗ «О порядке рассмотрения обращений граждан Российской Федерации»;</w:t>
      </w:r>
    </w:p>
    <w:p w:rsidR="00B432CB" w:rsidRPr="00313737" w:rsidRDefault="00B432C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737">
        <w:rPr>
          <w:rFonts w:ascii="Times New Roman" w:hAnsi="Times New Roman" w:cs="Times New Roman"/>
          <w:sz w:val="28"/>
          <w:szCs w:val="28"/>
        </w:rPr>
        <w:t xml:space="preserve">- Жилищным кодексом Российской Федерации от 29.12.2004 №188-ФЗ; 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737">
        <w:rPr>
          <w:rFonts w:ascii="Times New Roman" w:hAnsi="Times New Roman" w:cs="Times New Roman"/>
          <w:sz w:val="28"/>
          <w:szCs w:val="28"/>
        </w:rPr>
        <w:t>- Областным законом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737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</w:t>
      </w:r>
    </w:p>
    <w:p w:rsidR="00B432CB" w:rsidRPr="009D2DA6" w:rsidRDefault="00B432CB" w:rsidP="00B041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DA6">
        <w:rPr>
          <w:rFonts w:ascii="Times New Roman" w:hAnsi="Times New Roman" w:cs="Times New Roman"/>
          <w:sz w:val="28"/>
          <w:szCs w:val="28"/>
        </w:rPr>
        <w:t>-  Федеральным законом  от 24.11.1995 № 181-ФЗ «О социальной защите инвалидов в Российской Федерации»</w:t>
      </w:r>
    </w:p>
    <w:p w:rsidR="00B432CB" w:rsidRPr="00FF0EDE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2.6.Перечень документов, необходимых для пред</w:t>
      </w:r>
      <w:r>
        <w:rPr>
          <w:sz w:val="28"/>
          <w:szCs w:val="28"/>
        </w:rPr>
        <w:t>оставления муниципальной услуги.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13737">
        <w:rPr>
          <w:rFonts w:ascii="Times New Roman" w:hAnsi="Times New Roman" w:cs="Times New Roman"/>
          <w:sz w:val="28"/>
          <w:szCs w:val="28"/>
        </w:rPr>
        <w:t xml:space="preserve"> Заявление о принятии на учет</w:t>
      </w:r>
      <w:r>
        <w:rPr>
          <w:rFonts w:ascii="Times New Roman" w:hAnsi="Times New Roman" w:cs="Times New Roman"/>
          <w:sz w:val="28"/>
          <w:szCs w:val="28"/>
        </w:rPr>
        <w:t xml:space="preserve"> подписанное всеми совершеннолетними членами семьи</w:t>
      </w:r>
      <w:r w:rsidRPr="00313737">
        <w:rPr>
          <w:rFonts w:ascii="Times New Roman" w:hAnsi="Times New Roman" w:cs="Times New Roman"/>
          <w:sz w:val="28"/>
          <w:szCs w:val="28"/>
        </w:rPr>
        <w:t>;</w:t>
      </w:r>
    </w:p>
    <w:p w:rsidR="00B432CB" w:rsidRPr="005B3629" w:rsidRDefault="00B432CB" w:rsidP="005B3629">
      <w:pPr>
        <w:shd w:val="clear" w:color="auto" w:fill="FFFFFF"/>
        <w:spacing w:line="295" w:lineRule="exact"/>
        <w:rPr>
          <w:rFonts w:ascii="Times New Roman" w:hAnsi="Times New Roman" w:cs="Times New Roman"/>
          <w:sz w:val="28"/>
          <w:szCs w:val="28"/>
        </w:rPr>
      </w:pPr>
      <w:r w:rsidRPr="005B3629">
        <w:rPr>
          <w:rFonts w:ascii="Times New Roman" w:hAnsi="Times New Roman" w:cs="Times New Roman"/>
          <w:sz w:val="28"/>
          <w:szCs w:val="28"/>
        </w:rPr>
        <w:t xml:space="preserve">2) </w:t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заявлению прилагаются:</w:t>
      </w:r>
    </w:p>
    <w:p w:rsidR="00B432CB" w:rsidRPr="005B3629" w:rsidRDefault="00B432CB" w:rsidP="00881A53">
      <w:pPr>
        <w:shd w:val="clear" w:color="auto" w:fill="FFFFFF"/>
        <w:tabs>
          <w:tab w:val="left" w:pos="1087"/>
        </w:tabs>
        <w:spacing w:line="295" w:lineRule="exact"/>
        <w:ind w:left="29" w:firstLine="713"/>
        <w:rPr>
          <w:rFonts w:ascii="Times New Roman" w:hAnsi="Times New Roman" w:cs="Times New Roman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B36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копии    документов,    удостоверяющих    личность    гражданина    Российской Федерации и членов его семьи (все страницы);</w:t>
      </w:r>
    </w:p>
    <w:p w:rsidR="00B432CB" w:rsidRPr="005B3629" w:rsidRDefault="00B432CB" w:rsidP="00881A53">
      <w:pPr>
        <w:widowControl w:val="0"/>
        <w:numPr>
          <w:ilvl w:val="0"/>
          <w:numId w:val="6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95" w:lineRule="exact"/>
        <w:ind w:firstLine="727"/>
        <w:rPr>
          <w:rFonts w:ascii="Times New Roman" w:hAnsi="Times New Roman" w:cs="Times New Roman"/>
          <w:color w:val="000000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справка .о составе семьи по месту регистрации лица, в случае если указанные </w:t>
      </w:r>
      <w:r w:rsidRPr="005B362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сведения не находятся в распоряжении органов, предоставляющих государственные </w:t>
      </w:r>
      <w:r w:rsidRPr="005B36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услуги,   органов,   предоставляющих  муниципальные услуги,   иных  государственных </w:t>
      </w:r>
      <w:r w:rsidRPr="005B36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органов, органов местного самоуправления либо подведомственных государственным </w:t>
      </w:r>
      <w:r w:rsidRPr="005B362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органам    или    органам    местного    самоуправления    организаций,    участвующих    в </w:t>
      </w:r>
      <w:r w:rsidRPr="005B3629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государственных или муниципальных услуг;</w:t>
      </w:r>
    </w:p>
    <w:p w:rsidR="00B432CB" w:rsidRPr="005B3629" w:rsidRDefault="00B432CB" w:rsidP="00881A53">
      <w:pPr>
        <w:widowControl w:val="0"/>
        <w:numPr>
          <w:ilvl w:val="0"/>
          <w:numId w:val="6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95" w:lineRule="exact"/>
        <w:ind w:firstLine="727"/>
        <w:rPr>
          <w:rFonts w:ascii="Times New Roman" w:hAnsi="Times New Roman" w:cs="Times New Roman"/>
          <w:color w:val="000000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 документы на занимаемое жилое </w:t>
      </w:r>
      <w:r w:rsidRPr="005B362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помещение, право на </w:t>
      </w:r>
      <w:r w:rsidRPr="005B3629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котор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ое не зарегистрировано в Едином </w:t>
      </w:r>
      <w:r w:rsidRPr="005B36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государственном реестре прав на недвижимое </w:t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имущество и сделок с ним (далее - ЕГРП);</w:t>
      </w:r>
    </w:p>
    <w:p w:rsidR="00B432CB" w:rsidRPr="005B3629" w:rsidRDefault="00B432CB" w:rsidP="00881A53">
      <w:pPr>
        <w:widowControl w:val="0"/>
        <w:numPr>
          <w:ilvl w:val="0"/>
          <w:numId w:val="6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95" w:lineRule="exact"/>
        <w:ind w:firstLine="727"/>
        <w:rPr>
          <w:rFonts w:ascii="Times New Roman" w:hAnsi="Times New Roman" w:cs="Times New Roman"/>
          <w:color w:val="000000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копии свидетельств о браке (расторжении брака), о рождении (смерти) членов </w:t>
      </w:r>
      <w:r w:rsidRPr="005B3629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семьи;</w:t>
      </w:r>
    </w:p>
    <w:p w:rsidR="00B432CB" w:rsidRPr="005B3629" w:rsidRDefault="00B432CB" w:rsidP="00881A53">
      <w:pPr>
        <w:widowControl w:val="0"/>
        <w:numPr>
          <w:ilvl w:val="0"/>
          <w:numId w:val="6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295" w:lineRule="exact"/>
        <w:ind w:firstLine="727"/>
        <w:rPr>
          <w:rFonts w:ascii="Times New Roman" w:hAnsi="Times New Roman" w:cs="Times New Roman"/>
          <w:color w:val="000000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выписка из домовой книги или копия финансового лицевого счета, в случае если </w:t>
      </w:r>
      <w:r w:rsidRPr="005B36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указанные   сведения   не   находятся   в   распоряжении   органов предоставляющих </w:t>
      </w:r>
      <w:r w:rsidRPr="005B362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государственные  услуги,  органов,  предоставляющих  муниципальные  услуги,  иных </w:t>
      </w:r>
      <w:r w:rsidRPr="005B36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государственных органов, органов местного самоуправления либо подведомственных </w:t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государственным    органам    или   органам    местного    самоуправления    организаций, </w:t>
      </w:r>
      <w:r w:rsidRPr="005B3629">
        <w:rPr>
          <w:rFonts w:ascii="Times New Roman" w:hAnsi="Times New Roman" w:cs="Times New Roman"/>
          <w:color w:val="000000"/>
          <w:sz w:val="28"/>
          <w:szCs w:val="28"/>
        </w:rPr>
        <w:t>участвующих в предоставлении государственных или муниципальных услуг;</w:t>
      </w:r>
    </w:p>
    <w:p w:rsidR="00B432CB" w:rsidRPr="005B3629" w:rsidRDefault="00B432CB" w:rsidP="00881A53">
      <w:pPr>
        <w:widowControl w:val="0"/>
        <w:numPr>
          <w:ilvl w:val="0"/>
          <w:numId w:val="6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95" w:lineRule="exact"/>
        <w:ind w:firstLine="727"/>
        <w:rPr>
          <w:rFonts w:ascii="Times New Roman" w:hAnsi="Times New Roman" w:cs="Times New Roman"/>
          <w:color w:val="000000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граждан, страдающих некоторыми формами хронических заболеваний или </w:t>
      </w:r>
      <w:r w:rsidRPr="005B362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имеющих право на дополнительную жилую площадь в соответствии с федеральным </w:t>
      </w:r>
      <w:r w:rsidRPr="005B36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законодательством,    -    справки,    заключения    и    иные    документы,    выдаваемые </w:t>
      </w:r>
      <w:r w:rsidRPr="005B362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организациями, входящими в государственную, муниципальную или частную системы </w:t>
      </w:r>
      <w:r w:rsidRPr="005B3629">
        <w:rPr>
          <w:rFonts w:ascii="Times New Roman" w:hAnsi="Times New Roman" w:cs="Times New Roman"/>
          <w:color w:val="000000"/>
          <w:sz w:val="28"/>
          <w:szCs w:val="28"/>
        </w:rPr>
        <w:t>здравоохранения,   либо   документы,   выдаваемые   федеральными   государственными учреждениями медико-социальной экспертизы;</w:t>
      </w:r>
    </w:p>
    <w:p w:rsidR="00B432CB" w:rsidRPr="005B3629" w:rsidRDefault="00B432CB" w:rsidP="00B041F9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B36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   наличии   у </w:t>
      </w:r>
      <w:r w:rsidRPr="005B362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</w:t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гражданина    права    на    меры    социальной    поддержки, </w:t>
      </w:r>
      <w:r w:rsidRPr="005B3629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установленные федеральным законодат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ельством, - копии удостоверений </w:t>
      </w:r>
      <w:r w:rsidRPr="005B3629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629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подтверждающих данное право. </w:t>
      </w:r>
    </w:p>
    <w:p w:rsidR="00B432CB" w:rsidRPr="005B3629" w:rsidRDefault="00B432CB" w:rsidP="00B041F9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z w:val="28"/>
          <w:szCs w:val="28"/>
        </w:rPr>
        <w:t>Указанный перечень документов является исчерпывающим.</w:t>
      </w:r>
    </w:p>
    <w:p w:rsidR="00B432CB" w:rsidRPr="005B3629" w:rsidRDefault="00B432CB" w:rsidP="00881A53">
      <w:pPr>
        <w:shd w:val="clear" w:color="auto" w:fill="FFFFFF"/>
        <w:spacing w:line="295" w:lineRule="exact"/>
        <w:ind w:lef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Согласно п. 6.1 Областного закона от 07.10.2005 № 363-ЗС все копии предоставляются с предъявлением оригиналов документов. Заявитель вправе  </w:t>
      </w:r>
      <w:r w:rsidRPr="005B362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предоставить без предъявления оригиналов копии необходимых документов </w:t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заверенные в установленном порядке.</w:t>
      </w:r>
    </w:p>
    <w:p w:rsidR="00B432CB" w:rsidRPr="005B3629" w:rsidRDefault="00B432CB" w:rsidP="00477EB5">
      <w:pPr>
        <w:shd w:val="clear" w:color="auto" w:fill="FFFFFF"/>
        <w:spacing w:line="295" w:lineRule="exact"/>
        <w:ind w:left="94" w:right="79"/>
        <w:jc w:val="both"/>
        <w:rPr>
          <w:rFonts w:ascii="Times New Roman" w:hAnsi="Times New Roman" w:cs="Times New Roman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Согласно ч. 6.2 ст. 1 Областного закона от 07.10.2005 № 363-ЗС органом местного </w:t>
      </w:r>
      <w:r w:rsidRPr="005B362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самоуправления самостоятельно запрашиваются документы (их копии или </w:t>
      </w:r>
      <w:r w:rsidRPr="005B362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содержащиеся в них сведения), необходимые для принятия гражданина на учет, в </w:t>
      </w:r>
      <w:r w:rsidRPr="005B362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органах государственной власти, органах местного самоуправления и </w:t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</w:t>
      </w:r>
      <w:r w:rsidRPr="005B36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содержащиеся в них сведения) в соответствии с нормативными правовыми актами </w:t>
      </w:r>
      <w:r w:rsidRPr="005B362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Российской   Федерации,   нормативными   правовыми   актами   Ростовской   области </w:t>
      </w:r>
      <w:r w:rsidRPr="005B362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муниципальными правовыми актами, если такие документы не были представлены </w:t>
      </w:r>
      <w:r w:rsidRPr="005B3629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заявителем по собственной инициативе, в том числе:</w:t>
      </w:r>
    </w:p>
    <w:p w:rsidR="00B432CB" w:rsidRPr="005B3629" w:rsidRDefault="00B432CB" w:rsidP="00477EB5">
      <w:pPr>
        <w:shd w:val="clear" w:color="auto" w:fill="FFFFFF"/>
        <w:tabs>
          <w:tab w:val="left" w:pos="1094"/>
        </w:tabs>
        <w:spacing w:line="295" w:lineRule="exact"/>
        <w:ind w:left="86"/>
        <w:rPr>
          <w:rFonts w:ascii="Times New Roman" w:hAnsi="Times New Roman" w:cs="Times New Roman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pacing w:val="-23"/>
          <w:sz w:val="28"/>
          <w:szCs w:val="28"/>
        </w:rPr>
        <w:t>-</w:t>
      </w:r>
      <w:r w:rsidRPr="005B3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правоустанавливающие документы на занимаемое жилое помещение, право 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3629">
        <w:rPr>
          <w:rFonts w:ascii="Times New Roman" w:hAnsi="Times New Roman" w:cs="Times New Roman"/>
          <w:color w:val="000000"/>
          <w:sz w:val="28"/>
          <w:szCs w:val="28"/>
        </w:rPr>
        <w:t>которое зарегистрировано в ЕГРП;</w:t>
      </w:r>
    </w:p>
    <w:p w:rsidR="00B432CB" w:rsidRPr="005B3629" w:rsidRDefault="00B432CB" w:rsidP="00477EB5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pacing w:val="9"/>
          <w:sz w:val="28"/>
          <w:szCs w:val="28"/>
        </w:rPr>
        <w:t>-справка предприятия технической инвентаризации и выписка из ЕГРП  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B362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наличии (отсутствии) жилья, земельного участка и иного недвижимого имущества, </w:t>
      </w:r>
      <w:r w:rsidRPr="005B362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принадлежащего на праве собственности и подлежащего налогообложению, на всех </w:t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членов семьи в муниципальном образовании, в котором подано заявление о принятии на </w:t>
      </w:r>
      <w:r w:rsidRPr="005B3629">
        <w:rPr>
          <w:rFonts w:ascii="Times New Roman" w:hAnsi="Times New Roman" w:cs="Times New Roman"/>
          <w:color w:val="000000"/>
          <w:sz w:val="28"/>
          <w:szCs w:val="28"/>
        </w:rPr>
        <w:t>учет, по состоянию на дату подачи заявления;</w:t>
      </w:r>
    </w:p>
    <w:p w:rsidR="00B432CB" w:rsidRPr="005B3629" w:rsidRDefault="00B432CB" w:rsidP="00477EB5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95" w:lineRule="exact"/>
        <w:ind w:left="72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5B3629">
        <w:rPr>
          <w:rFonts w:ascii="Times New Roman" w:hAnsi="Times New Roman" w:cs="Times New Roman"/>
          <w:color w:val="000000"/>
          <w:spacing w:val="12"/>
          <w:sz w:val="28"/>
          <w:szCs w:val="28"/>
        </w:rPr>
        <w:t>-в случае если в течение пятнадцати лет до момента подачи заявления 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B362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принятии на учет гражданин и члены его семьи проживали в ином муниципальном </w:t>
      </w:r>
      <w:r w:rsidRPr="005B36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образовании, справка предприятия технической инвентаризации и выписка из ЕГРП о </w:t>
      </w:r>
      <w:r w:rsidRPr="005B362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наличии (отсутствии) жилья, земельного участка и иного недвижимого имущества, </w:t>
      </w:r>
      <w:r w:rsidRPr="005B362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принадлежащего на праве собственности и подлежащего налогообложению, на всех </w:t>
      </w:r>
      <w:r w:rsidRPr="005B3629">
        <w:rPr>
          <w:rFonts w:ascii="Times New Roman" w:hAnsi="Times New Roman" w:cs="Times New Roman"/>
          <w:color w:val="000000"/>
          <w:sz w:val="28"/>
          <w:szCs w:val="28"/>
        </w:rPr>
        <w:t>членов семьи в муниципальном образовании, в котором проживала семья, по состоянию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62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дату подачи заявления.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2CB" w:rsidRPr="00313737" w:rsidRDefault="00B432CB" w:rsidP="00B041F9">
      <w:pPr>
        <w:pStyle w:val="NoSpacing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737">
        <w:rPr>
          <w:rFonts w:ascii="Times New Roman" w:hAnsi="Times New Roman" w:cs="Times New Roman"/>
          <w:sz w:val="28"/>
          <w:szCs w:val="28"/>
        </w:rPr>
        <w:lastRenderedPageBreak/>
        <w:t>2.6.1. Для признания семьи гражданина (одиноко проживающего гражданина) малоимущей (малоимущим):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13737">
        <w:rPr>
          <w:rFonts w:ascii="Times New Roman" w:hAnsi="Times New Roman" w:cs="Times New Roman"/>
          <w:sz w:val="28"/>
          <w:szCs w:val="28"/>
        </w:rPr>
        <w:t xml:space="preserve"> Заявление о признании семьи гражданина (одиноко проживающего гражданина) малоимущей (им);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13737">
        <w:rPr>
          <w:rFonts w:ascii="Times New Roman" w:hAnsi="Times New Roman" w:cs="Times New Roman"/>
          <w:sz w:val="28"/>
          <w:szCs w:val="28"/>
        </w:rPr>
        <w:t xml:space="preserve"> Документы о заработке гражданина и всех членов семьи;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3737">
        <w:rPr>
          <w:rFonts w:ascii="Times New Roman" w:hAnsi="Times New Roman" w:cs="Times New Roman"/>
          <w:sz w:val="28"/>
          <w:szCs w:val="28"/>
        </w:rPr>
        <w:t xml:space="preserve">  Документы, подтверждающие сведения о доходах, помимо заработка, данного гражданина и членов его семьи за 12 месяцев до даты подачи заявления: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13737">
        <w:rPr>
          <w:rFonts w:ascii="Times New Roman" w:hAnsi="Times New Roman" w:cs="Times New Roman"/>
          <w:sz w:val="28"/>
          <w:szCs w:val="28"/>
        </w:rPr>
        <w:t xml:space="preserve"> Справка о размере пенсии,  компенсационных выплатах, дополнительном ежемесячном материальном обеспечении пенсионера;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13737">
        <w:rPr>
          <w:rFonts w:ascii="Times New Roman" w:hAnsi="Times New Roman" w:cs="Times New Roman"/>
          <w:sz w:val="28"/>
          <w:szCs w:val="28"/>
        </w:rPr>
        <w:t xml:space="preserve"> Справка о размере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13737">
        <w:rPr>
          <w:rFonts w:ascii="Times New Roman" w:hAnsi="Times New Roman" w:cs="Times New Roman"/>
          <w:sz w:val="28"/>
          <w:szCs w:val="28"/>
        </w:rPr>
        <w:t xml:space="preserve">  Справка о размере пособия по беременности и родам, а также единовременного пособия женщинам, вставшим на учет в медицинских учреждениях в ранние сроки беременности;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13737">
        <w:rPr>
          <w:rFonts w:ascii="Times New Roman" w:hAnsi="Times New Roman" w:cs="Times New Roman"/>
          <w:sz w:val="28"/>
          <w:szCs w:val="28"/>
        </w:rPr>
        <w:t xml:space="preserve"> Справка о размере ежемесячного пособия на ребенка, ежемесячного пособия по уходу за ребенком до достижения им возраста 1,5 лет;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313737">
        <w:rPr>
          <w:rFonts w:ascii="Times New Roman" w:hAnsi="Times New Roman" w:cs="Times New Roman"/>
          <w:sz w:val="28"/>
          <w:szCs w:val="28"/>
        </w:rPr>
        <w:t xml:space="preserve"> Сведения о доходах от занятий предпринимательской деятельностью;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313737">
        <w:rPr>
          <w:rFonts w:ascii="Times New Roman" w:hAnsi="Times New Roman" w:cs="Times New Roman"/>
          <w:sz w:val="28"/>
          <w:szCs w:val="28"/>
        </w:rPr>
        <w:t xml:space="preserve"> Справка (заявление) о размере алиментов, получаемых членами семьи;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313737">
        <w:rPr>
          <w:rFonts w:ascii="Times New Roman" w:hAnsi="Times New Roman" w:cs="Times New Roman"/>
          <w:sz w:val="28"/>
          <w:szCs w:val="28"/>
        </w:rPr>
        <w:t xml:space="preserve">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313737">
        <w:rPr>
          <w:rFonts w:ascii="Times New Roman" w:hAnsi="Times New Roman" w:cs="Times New Roman"/>
          <w:sz w:val="28"/>
          <w:szCs w:val="28"/>
        </w:rPr>
        <w:t>Справка о размере ежемесячной компенсационной выплаты неработающим женам лиц рядового и начальствующего состава органов внутренних дел Российской Федерации, где отсутствует возможность их трудоустройства;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313737">
        <w:rPr>
          <w:rFonts w:ascii="Times New Roman" w:hAnsi="Times New Roman" w:cs="Times New Roman"/>
          <w:sz w:val="28"/>
          <w:szCs w:val="28"/>
        </w:rPr>
        <w:t xml:space="preserve"> Справка 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313737">
        <w:rPr>
          <w:rFonts w:ascii="Times New Roman" w:hAnsi="Times New Roman" w:cs="Times New Roman"/>
          <w:sz w:val="28"/>
          <w:szCs w:val="28"/>
        </w:rPr>
        <w:t xml:space="preserve"> Справка  о размере ежемесячных  денежных средств на содержание лиц, находящихся под опекой или попечительством, опекуну (попечителю) на содержание подопечного, который признан членом семьи;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313737">
        <w:rPr>
          <w:rFonts w:ascii="Times New Roman" w:hAnsi="Times New Roman" w:cs="Times New Roman"/>
          <w:sz w:val="28"/>
          <w:szCs w:val="28"/>
        </w:rPr>
        <w:t xml:space="preserve"> Сведения о размере надбавок и доплат ко всем видам выплат,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313737">
        <w:rPr>
          <w:rFonts w:ascii="Times New Roman" w:hAnsi="Times New Roman" w:cs="Times New Roman"/>
          <w:sz w:val="28"/>
          <w:szCs w:val="28"/>
        </w:rPr>
        <w:t xml:space="preserve"> Документы из органов (учреждений), осуществляющих оценку недвижимого имущества, подтверждающие сведения о стоимости </w:t>
      </w:r>
      <w:r w:rsidRPr="00313737">
        <w:rPr>
          <w:rFonts w:ascii="Times New Roman" w:hAnsi="Times New Roman" w:cs="Times New Roman"/>
          <w:sz w:val="28"/>
          <w:szCs w:val="28"/>
        </w:rPr>
        <w:lastRenderedPageBreak/>
        <w:t>принадлежащего на праве собственности гражданину и членам его семьи налогооблагаемого недвижимого имущества;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Pr="00313737">
        <w:rPr>
          <w:rFonts w:ascii="Times New Roman" w:hAnsi="Times New Roman" w:cs="Times New Roman"/>
          <w:sz w:val="28"/>
          <w:szCs w:val="28"/>
        </w:rPr>
        <w:t xml:space="preserve"> Справка с места работы (службы) о трудоустройстве либо документ, подтверждающий невозможность осуществления гражданином трудовой деятельности;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Pr="00313737">
        <w:rPr>
          <w:rFonts w:ascii="Times New Roman" w:hAnsi="Times New Roman" w:cs="Times New Roman"/>
          <w:sz w:val="28"/>
          <w:szCs w:val="28"/>
        </w:rPr>
        <w:t xml:space="preserve">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</w:t>
      </w:r>
    </w:p>
    <w:p w:rsidR="00B432CB" w:rsidRPr="00313737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313737">
        <w:rPr>
          <w:rFonts w:ascii="Times New Roman" w:hAnsi="Times New Roman" w:cs="Times New Roman"/>
          <w:sz w:val="28"/>
          <w:szCs w:val="28"/>
        </w:rPr>
        <w:t xml:space="preserve"> Документы из службы занятости о постановке заявителя на учет в качестве безработного либо документ, подтверждающий невозможность осуществления гражданином трудовой деятельности (Сведения о постановке заявителя на учет в качестве безработного либо документ, подтверждающий невозможность осуществления гражданином трудовой деятельности предоставляет Управление государственной службы занятости населения Ростовской области).</w:t>
      </w:r>
    </w:p>
    <w:p w:rsidR="00B432CB" w:rsidRPr="00CB5B9B" w:rsidRDefault="00B432CB" w:rsidP="00CB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B9B">
        <w:rPr>
          <w:rFonts w:ascii="Times New Roman" w:hAnsi="Times New Roman" w:cs="Times New Roman"/>
          <w:sz w:val="28"/>
          <w:szCs w:val="28"/>
        </w:rPr>
        <w:t>При непредставлении заявителем документа, указанного в подпункте 18 настоящего пункта, Администрация запрашивает указанный документ (их копии, сведения, содержащиеся в них) по каналам межведомственного взаимодействия.</w:t>
      </w:r>
    </w:p>
    <w:p w:rsidR="00B432CB" w:rsidRPr="003E344F" w:rsidRDefault="00B432CB" w:rsidP="00B04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44F">
        <w:rPr>
          <w:rFonts w:ascii="Times New Roman" w:hAnsi="Times New Roman" w:cs="Times New Roman"/>
          <w:sz w:val="28"/>
          <w:szCs w:val="28"/>
          <w:lang w:eastAsia="ru-RU"/>
        </w:rPr>
        <w:t xml:space="preserve">Услуга по </w:t>
      </w:r>
      <w:r>
        <w:rPr>
          <w:rFonts w:ascii="Times New Roman" w:hAnsi="Times New Roman" w:cs="Times New Roman"/>
          <w:sz w:val="28"/>
          <w:szCs w:val="28"/>
        </w:rPr>
        <w:t xml:space="preserve">постановке граждан </w:t>
      </w:r>
      <w:r w:rsidRPr="00195A2B">
        <w:rPr>
          <w:rFonts w:ascii="Times New Roman" w:hAnsi="Times New Roman" w:cs="Times New Roman"/>
          <w:sz w:val="28"/>
          <w:szCs w:val="28"/>
        </w:rPr>
        <w:t>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A2B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4F">
        <w:rPr>
          <w:rFonts w:ascii="Times New Roman" w:hAnsi="Times New Roman" w:cs="Times New Roman"/>
          <w:sz w:val="28"/>
          <w:szCs w:val="28"/>
          <w:lang w:eastAsia="ru-RU"/>
        </w:rPr>
        <w:t>предоставляется на основании заявления, по фор</w:t>
      </w:r>
      <w:r>
        <w:rPr>
          <w:rFonts w:ascii="Times New Roman" w:hAnsi="Times New Roman" w:cs="Times New Roman"/>
          <w:sz w:val="28"/>
          <w:szCs w:val="28"/>
          <w:lang w:eastAsia="ru-RU"/>
        </w:rPr>
        <w:t>ме, установленной приложением №1</w:t>
      </w:r>
      <w:r w:rsidRPr="003E344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Регламенту.</w:t>
      </w:r>
    </w:p>
    <w:p w:rsidR="00B432CB" w:rsidRPr="00662628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4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B432C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 xml:space="preserve">Запрещено требовать от заявителя: </w:t>
      </w:r>
    </w:p>
    <w:p w:rsidR="00B432C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B432C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432CB" w:rsidRPr="009233E8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9233E8">
        <w:rPr>
          <w:sz w:val="28"/>
          <w:szCs w:val="28"/>
        </w:rPr>
        <w:t>2.7</w:t>
      </w:r>
      <w:r w:rsidRPr="003E344F">
        <w:rPr>
          <w:sz w:val="28"/>
          <w:szCs w:val="28"/>
        </w:rPr>
        <w:t>.Перечень оснований для отказа в приеме документов, необходимых  для предоставления муниципальной услуги</w:t>
      </w:r>
    </w:p>
    <w:p w:rsidR="00B432CB" w:rsidRDefault="00B432CB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44F">
        <w:rPr>
          <w:rFonts w:ascii="Times New Roman" w:hAnsi="Times New Roman" w:cs="Times New Roman"/>
          <w:sz w:val="28"/>
          <w:szCs w:val="28"/>
          <w:lang w:eastAsia="ru-RU"/>
        </w:rPr>
        <w:t>- отсутствие документов, удостоверяющих личность гражданина;</w:t>
      </w:r>
    </w:p>
    <w:p w:rsidR="00B432CB" w:rsidRPr="003E344F" w:rsidRDefault="00B432CB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44F">
        <w:rPr>
          <w:rFonts w:ascii="Times New Roman" w:hAnsi="Times New Roman" w:cs="Times New Roman"/>
          <w:sz w:val="28"/>
          <w:szCs w:val="28"/>
          <w:lang w:eastAsia="ru-RU"/>
        </w:rPr>
        <w:t xml:space="preserve">  - заявление подано лицом, не уполномоченным совершать такого рода </w:t>
      </w:r>
      <w:r w:rsidRPr="003E34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действия;</w:t>
      </w:r>
    </w:p>
    <w:p w:rsidR="00B432CB" w:rsidRPr="003E344F" w:rsidRDefault="00B432CB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44F">
        <w:rPr>
          <w:rFonts w:ascii="Times New Roman" w:hAnsi="Times New Roman" w:cs="Times New Roman"/>
          <w:sz w:val="28"/>
          <w:szCs w:val="28"/>
          <w:lang w:eastAsia="ru-RU"/>
        </w:rPr>
        <w:t>- в  заявлении не содержатся следующие сведения: фамилия, имя, отчество и почтовый адрес заявителя, даты направления заявления,  а также, если в заявлении отсутствует личная подпись заявителя или его представителя;</w:t>
      </w:r>
    </w:p>
    <w:p w:rsidR="00B432CB" w:rsidRPr="003E344F" w:rsidRDefault="00B432CB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-имеются</w:t>
      </w:r>
      <w:r w:rsidRPr="003E344F">
        <w:rPr>
          <w:rFonts w:ascii="Times New Roman" w:hAnsi="Times New Roman" w:cs="Times New Roman"/>
          <w:sz w:val="28"/>
          <w:szCs w:val="28"/>
          <w:lang w:eastAsia="ru-RU"/>
        </w:rPr>
        <w:t xml:space="preserve"> подчистки или приписки, зачеркнутые слова и иные не оговоренные в них исправления, либо документы, исполненные карандашом;</w:t>
      </w:r>
    </w:p>
    <w:p w:rsidR="00B432CB" w:rsidRPr="003E344F" w:rsidRDefault="00B432CB" w:rsidP="00B041F9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44F">
        <w:rPr>
          <w:rFonts w:ascii="Times New Roman" w:hAnsi="Times New Roman" w:cs="Times New Roman"/>
          <w:sz w:val="28"/>
          <w:szCs w:val="28"/>
          <w:lang w:eastAsia="ru-RU"/>
        </w:rPr>
        <w:tab/>
        <w:t>-имеются серьезные повреждения, не позволяющие однозначно истолковать их содержание.</w:t>
      </w:r>
    </w:p>
    <w:p w:rsidR="00B432CB" w:rsidRPr="0007296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B432CB" w:rsidRPr="0007296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B432CB" w:rsidRPr="00B611FC" w:rsidRDefault="00B432CB" w:rsidP="00B041F9">
      <w:pPr>
        <w:widowControl w:val="0"/>
        <w:tabs>
          <w:tab w:val="left" w:pos="162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FC">
        <w:rPr>
          <w:rFonts w:ascii="Times New Roman" w:hAnsi="Times New Roman" w:cs="Times New Roman"/>
          <w:sz w:val="28"/>
          <w:szCs w:val="28"/>
          <w:lang w:eastAsia="ru-RU"/>
        </w:rPr>
        <w:t>-отсутствие документов, предусмотренных п. 2.6. настоящего административного регламента или предоставление документов не в полном объеме, которые заявитель обязан предоставить лично;</w:t>
      </w:r>
    </w:p>
    <w:p w:rsidR="00B432CB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FC">
        <w:rPr>
          <w:rFonts w:ascii="Times New Roman" w:hAnsi="Times New Roman" w:cs="Times New Roman"/>
          <w:sz w:val="28"/>
          <w:szCs w:val="28"/>
          <w:lang w:eastAsia="ru-RU"/>
        </w:rPr>
        <w:t>-наличие судебных актов, препятствующих предоставлению муниципальной услуги.</w:t>
      </w:r>
    </w:p>
    <w:p w:rsidR="00B432CB" w:rsidRPr="009A487A" w:rsidRDefault="00B432CB" w:rsidP="009A487A">
      <w:pPr>
        <w:widowControl w:val="0"/>
        <w:numPr>
          <w:ilvl w:val="0"/>
          <w:numId w:val="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87A">
        <w:rPr>
          <w:rFonts w:ascii="Times New Roman" w:hAnsi="Times New Roman" w:cs="Times New Roman"/>
          <w:color w:val="000000"/>
          <w:spacing w:val="6"/>
          <w:sz w:val="28"/>
          <w:szCs w:val="28"/>
        </w:rPr>
        <w:t>не истек срок, пре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дусмотренный частью 12 статьи 1</w:t>
      </w:r>
      <w:r w:rsidRPr="009A48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Областного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07.10.2005 № 363-ЗС </w:t>
      </w:r>
      <w:r w:rsidRPr="009A487A">
        <w:rPr>
          <w:rFonts w:ascii="Times New Roman" w:hAnsi="Times New Roman" w:cs="Times New Roman"/>
          <w:color w:val="000000"/>
          <w:spacing w:val="-1"/>
          <w:sz w:val="28"/>
          <w:szCs w:val="28"/>
        </w:rPr>
        <w:t>(Граждане (в том числе члены семьи), которые с намерением приобретения права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состоять  на  учете  совершили  действия  и  гражданско-правовые  сделки  с  жилыми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помещениями,    в    результате    которых    такие    граждане    могут    быть    признаны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z w:val="28"/>
          <w:szCs w:val="28"/>
        </w:rPr>
        <w:t>нуждающимися в жилых помещениях, принимаются на учет в качестве нуждающихся в</w:t>
      </w:r>
      <w:r w:rsidRPr="009A4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487A">
        <w:rPr>
          <w:rFonts w:ascii="Times New Roman" w:hAnsi="Times New Roman" w:cs="Times New Roman"/>
          <w:color w:val="000000"/>
          <w:spacing w:val="4"/>
          <w:sz w:val="28"/>
          <w:szCs w:val="28"/>
        </w:rPr>
        <w:t>жилых  помещениях  не  ранее  чем  через  пять  лет  со  дня   совершения  указанных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намеренных действий. При предоставлении гражд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анам, намеренно ухудшившим свои </w:t>
      </w:r>
      <w:r w:rsidRPr="009A487A">
        <w:rPr>
          <w:rFonts w:ascii="Times New Roman" w:hAnsi="Times New Roman" w:cs="Times New Roman"/>
          <w:color w:val="000000"/>
          <w:spacing w:val="3"/>
          <w:sz w:val="28"/>
          <w:szCs w:val="28"/>
        </w:rPr>
        <w:t>жилищные условия, жилого помещения по договору социального найма учитываются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действия и гражданско-правовые сделки с жилыми помещениями, совершение которых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привело к уменьшению размера занимаемых жилых помещений или к их отчуждению,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  пятнадцать   лет,   предшествующие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предоставлению   таким   г</w:t>
      </w:r>
      <w:r w:rsidRPr="009A487A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ражданам   жилого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помещения по договору социального найма).</w:t>
      </w:r>
    </w:p>
    <w:p w:rsidR="00B432CB" w:rsidRPr="009A487A" w:rsidRDefault="00B432CB" w:rsidP="009A487A">
      <w:pPr>
        <w:widowControl w:val="0"/>
        <w:numPr>
          <w:ilvl w:val="0"/>
          <w:numId w:val="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87A">
        <w:rPr>
          <w:rFonts w:ascii="Times New Roman" w:hAnsi="Times New Roman" w:cs="Times New Roman"/>
          <w:color w:val="000000"/>
          <w:spacing w:val="5"/>
          <w:sz w:val="28"/>
          <w:szCs w:val="28"/>
        </w:rPr>
        <w:t>ответ органа государственной власти, органа местного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5"/>
          <w:sz w:val="28"/>
          <w:szCs w:val="28"/>
        </w:rPr>
        <w:t>самоуправления либо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подведомственной органу государственной власти или органу местного самоуправления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 на межведомственный запрос свидетельствует об отсутствии документа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4"/>
          <w:sz w:val="28"/>
          <w:szCs w:val="28"/>
        </w:rPr>
        <w:t>(или)   информации,   необходимых   для   принятия   граждан   на   учет   в   качестве</w:t>
      </w:r>
      <w:r w:rsidRPr="009A487A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  <w:t>нуждающихся в жилых помещениях в соответствии с частью 4 статьи 52 Жилищного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кодекса Российской Федерации, если соответствую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щий документ не был представлен </w:t>
      </w:r>
      <w:r w:rsidRPr="009A487A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заявителем  по  собственной  инициативе,  за исключением  случаев,  если  отсутствие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A487A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запрашиваемых   документа   или   информации   в   распо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ряжении   таких   органов   или </w:t>
      </w:r>
      <w:r w:rsidRPr="009A487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организаций   подтверждает   право   соответствующих   граждан   состоять   на  учете   в</w:t>
      </w:r>
      <w:r w:rsidRPr="009A487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качестве нуждающихся в жилых помещениях.</w:t>
      </w:r>
    </w:p>
    <w:p w:rsidR="00B432CB" w:rsidRPr="009A487A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2CB" w:rsidRPr="0007296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78258B">
        <w:rPr>
          <w:sz w:val="28"/>
          <w:szCs w:val="28"/>
        </w:rPr>
        <w:t>. Размер платы, взимаемой с заявителя при</w:t>
      </w:r>
      <w:r w:rsidRPr="0007296B">
        <w:rPr>
          <w:sz w:val="28"/>
          <w:szCs w:val="28"/>
        </w:rPr>
        <w:t xml:space="preserve"> предоставлении муниципальной услуги</w:t>
      </w:r>
    </w:p>
    <w:p w:rsidR="00B432CB" w:rsidRPr="0007296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Муниципальная услуга предоставляется бесплатно.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Pr="007A0F42">
        <w:rPr>
          <w:sz w:val="28"/>
          <w:szCs w:val="28"/>
        </w:rPr>
        <w:t>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7A0F42">
        <w:rPr>
          <w:sz w:val="28"/>
          <w:szCs w:val="28"/>
        </w:rPr>
        <w:t>.Срок регистрации запроса заявителя о предоставлении муниципальной услуги</w:t>
      </w:r>
      <w:r>
        <w:rPr>
          <w:sz w:val="28"/>
          <w:szCs w:val="28"/>
        </w:rPr>
        <w:t>.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B432CB" w:rsidRDefault="00B432CB" w:rsidP="00B041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7A0F42">
        <w:rPr>
          <w:rFonts w:ascii="Times New Roman" w:hAnsi="Times New Roman" w:cs="Times New Roman"/>
          <w:sz w:val="28"/>
          <w:szCs w:val="28"/>
        </w:rPr>
        <w:t>.</w:t>
      </w:r>
      <w:r w:rsidRPr="007A0F42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hAnsi="Times New Roman" w:cs="Times New Roman"/>
          <w:sz w:val="28"/>
          <w:szCs w:val="28"/>
        </w:rPr>
        <w:t>условия: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2.13</w:t>
      </w:r>
      <w:r w:rsidRPr="007A0F42">
        <w:rPr>
          <w:rFonts w:ascii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удовлетворенность заявителей качеством услуги;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доступность услуги;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доступность информации;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допуск на объекты сурдопереводчика и тифлосурдопереводчика;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B432CB" w:rsidRPr="0078258B" w:rsidRDefault="00B432CB" w:rsidP="00B041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B432CB" w:rsidRPr="007A0F42" w:rsidRDefault="00B432CB" w:rsidP="00B041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B432CB" w:rsidRPr="007A0F42" w:rsidRDefault="00B432CB" w:rsidP="00B041F9">
      <w:pPr>
        <w:tabs>
          <w:tab w:val="left" w:pos="394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B432CB" w:rsidRPr="007A0F42" w:rsidRDefault="00B432CB" w:rsidP="00B041F9">
      <w:pPr>
        <w:tabs>
          <w:tab w:val="left" w:pos="394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B432CB" w:rsidRPr="007A0F42" w:rsidRDefault="00B432CB" w:rsidP="00B041F9">
      <w:pPr>
        <w:tabs>
          <w:tab w:val="left" w:pos="394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Обед с 12-00 - 13-00.</w:t>
      </w:r>
    </w:p>
    <w:p w:rsidR="00B432CB" w:rsidRPr="007A0F42" w:rsidRDefault="00B432CB" w:rsidP="00B041F9">
      <w:pPr>
        <w:tabs>
          <w:tab w:val="left" w:pos="394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B432CB" w:rsidRPr="007A0F42" w:rsidRDefault="00B432CB" w:rsidP="00B041F9">
      <w:pPr>
        <w:pStyle w:val="a3"/>
        <w:spacing w:line="276" w:lineRule="auto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  <w:r>
        <w:t> 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  <w:bookmarkEnd w:id="4"/>
      <w:r>
        <w:rPr>
          <w:sz w:val="28"/>
          <w:szCs w:val="28"/>
        </w:rPr>
        <w:t>.</w:t>
      </w:r>
    </w:p>
    <w:p w:rsidR="00B432C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432CB" w:rsidRPr="00B611FC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</w:t>
      </w:r>
      <w:r w:rsidRPr="00B611FC">
        <w:rPr>
          <w:sz w:val="28"/>
          <w:szCs w:val="28"/>
        </w:rPr>
        <w:t>-прием и регистрация заявления и пакета документов;</w:t>
      </w:r>
    </w:p>
    <w:p w:rsidR="00B432CB" w:rsidRDefault="00B432CB" w:rsidP="00B041F9">
      <w:pPr>
        <w:tabs>
          <w:tab w:val="left" w:pos="162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FC">
        <w:rPr>
          <w:rFonts w:ascii="Times New Roman" w:hAnsi="Times New Roman" w:cs="Times New Roman"/>
          <w:sz w:val="28"/>
          <w:szCs w:val="28"/>
          <w:lang w:eastAsia="ru-RU"/>
        </w:rPr>
        <w:t>-проверка документов на соответствие требованиям действующего законодательства;</w:t>
      </w:r>
    </w:p>
    <w:p w:rsidR="00B432CB" w:rsidRPr="00CB5B9B" w:rsidRDefault="00B432CB" w:rsidP="00B041F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B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B5B9B">
        <w:rPr>
          <w:rFonts w:ascii="Times New Roman" w:hAnsi="Times New Roman" w:cs="Times New Roman"/>
          <w:color w:val="252525"/>
          <w:sz w:val="28"/>
          <w:szCs w:val="28"/>
        </w:rPr>
        <w:t xml:space="preserve"> подготовка, утверждение и предоставление Постановления о</w:t>
      </w:r>
      <w:r w:rsidRPr="00CB5B9B">
        <w:rPr>
          <w:rFonts w:ascii="Times New Roman" w:hAnsi="Times New Roman" w:cs="Times New Roman"/>
          <w:sz w:val="28"/>
          <w:szCs w:val="28"/>
        </w:rPr>
        <w:t>принятии гражданина на учёт в качестве нуждающегося в жилых помещениях, либо уведомление  об отказе в постановке на учет граждан, нуждающихся в жилых помещениях.</w:t>
      </w:r>
    </w:p>
    <w:p w:rsidR="00B432CB" w:rsidRPr="00803903" w:rsidRDefault="00B432CB" w:rsidP="00B041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803903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представлена в блок- схеме, приложение  №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Основанием для начала административной проц</w:t>
      </w:r>
      <w:r>
        <w:rPr>
          <w:sz w:val="28"/>
          <w:szCs w:val="28"/>
        </w:rPr>
        <w:t xml:space="preserve">едуры является подача в Администрацию Красноармейского сельского поселения или МФЦ </w:t>
      </w:r>
      <w:r w:rsidRPr="007A0F42">
        <w:rPr>
          <w:sz w:val="28"/>
          <w:szCs w:val="28"/>
        </w:rPr>
        <w:t>заявления и приложенных к нему документов, предусмотренных пунктом 2.6.регламента.</w:t>
      </w:r>
    </w:p>
    <w:p w:rsidR="00B432CB" w:rsidRPr="00B81DBC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DBC">
        <w:rPr>
          <w:sz w:val="28"/>
          <w:szCs w:val="28"/>
        </w:rPr>
        <w:t xml:space="preserve">Приём, обработку, регистрацию и распределение поступающей корреспонденции осуществляет специалист Администрации </w:t>
      </w:r>
      <w:r>
        <w:rPr>
          <w:sz w:val="28"/>
          <w:szCs w:val="28"/>
        </w:rPr>
        <w:t>Красноармейского</w:t>
      </w:r>
      <w:r w:rsidRPr="00B81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или специалист МФЦ</w:t>
      </w:r>
      <w:r w:rsidRPr="00B81DBC">
        <w:rPr>
          <w:sz w:val="28"/>
          <w:szCs w:val="28"/>
        </w:rPr>
        <w:t>.</w:t>
      </w:r>
    </w:p>
    <w:p w:rsidR="00B432CB" w:rsidRPr="00662628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2628">
        <w:rPr>
          <w:sz w:val="28"/>
          <w:szCs w:val="28"/>
        </w:rPr>
        <w:t xml:space="preserve">Должностное лицо регистрирует поступившие документы путём внесения в журнал учёта входящих документов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2628">
        <w:rPr>
          <w:sz w:val="28"/>
          <w:szCs w:val="28"/>
        </w:rPr>
        <w:t xml:space="preserve">Одновременно специалист Администрации </w:t>
      </w:r>
      <w:r>
        <w:rPr>
          <w:sz w:val="28"/>
          <w:szCs w:val="28"/>
        </w:rPr>
        <w:t>Красноармейского</w:t>
      </w:r>
      <w:r w:rsidRPr="0066262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или МФЦ</w:t>
      </w:r>
      <w:r w:rsidRPr="00662628">
        <w:rPr>
          <w:sz w:val="28"/>
          <w:szCs w:val="28"/>
        </w:rPr>
        <w:t xml:space="preserve"> сообщает заявителю: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Если заявитель предоставил неполный пакет документов, указанных в пункте 2.6. регламента, или предоставил недостоверную информацию, специалист </w:t>
      </w:r>
      <w:r w:rsidRPr="007A0F42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 xml:space="preserve">или МФЦ </w:t>
      </w:r>
      <w:r w:rsidRPr="007A0F42">
        <w:rPr>
          <w:sz w:val="28"/>
          <w:szCs w:val="28"/>
        </w:rPr>
        <w:t>в течение 2 рабочих дней направляет заявителю письменное уведомление об устранении недостатков с указанием срока и возможностей их устранения, к</w:t>
      </w:r>
      <w:r>
        <w:rPr>
          <w:sz w:val="28"/>
          <w:szCs w:val="28"/>
        </w:rPr>
        <w:t>оторое подписывается Главой Красноармейского сельского поселения или руководителем МФЦ</w:t>
      </w:r>
      <w:r w:rsidRPr="007A0F42">
        <w:rPr>
          <w:sz w:val="28"/>
          <w:szCs w:val="28"/>
        </w:rPr>
        <w:t xml:space="preserve">. 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7A0F42">
        <w:rPr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документы не исполнены карандашом;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2628">
        <w:rPr>
          <w:sz w:val="28"/>
          <w:szCs w:val="28"/>
        </w:rPr>
        <w:t xml:space="preserve">Принятое заявление с приложенными к нему документами направляется специалистом Администрации </w:t>
      </w:r>
      <w:r>
        <w:rPr>
          <w:sz w:val="28"/>
          <w:szCs w:val="28"/>
        </w:rPr>
        <w:t xml:space="preserve">или МФЦ </w:t>
      </w:r>
      <w:r w:rsidRPr="00662628">
        <w:rPr>
          <w:sz w:val="28"/>
          <w:szCs w:val="28"/>
        </w:rPr>
        <w:t>для рассмотрения Главе Администрации.</w:t>
      </w:r>
    </w:p>
    <w:p w:rsidR="00B432CB" w:rsidRPr="007A0F42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B432CB" w:rsidRPr="0078122E" w:rsidRDefault="00B432CB" w:rsidP="00B041F9">
      <w:pPr>
        <w:shd w:val="clear" w:color="auto" w:fill="FFFFFF"/>
        <w:tabs>
          <w:tab w:val="left" w:pos="-2880"/>
        </w:tabs>
        <w:spacing w:after="0"/>
        <w:ind w:right="8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3.3. Основанием для исполнения административной процедуры являетс</w:t>
      </w:r>
      <w:r>
        <w:rPr>
          <w:rFonts w:ascii="Times New Roman" w:hAnsi="Times New Roman" w:cs="Times New Roman"/>
          <w:sz w:val="28"/>
          <w:szCs w:val="28"/>
        </w:rPr>
        <w:t>я проверка документов заявителя.</w:t>
      </w:r>
    </w:p>
    <w:p w:rsidR="00B432CB" w:rsidRPr="0078122E" w:rsidRDefault="00B432C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3.3.1. Специалист производит проверку представленных документов:</w:t>
      </w:r>
    </w:p>
    <w:p w:rsidR="00B432CB" w:rsidRPr="0078122E" w:rsidRDefault="00B432C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 xml:space="preserve">- наличие необходимых документов согласно перечню, </w:t>
      </w:r>
    </w:p>
    <w:p w:rsidR="00B432CB" w:rsidRPr="0078122E" w:rsidRDefault="00B432C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- сличает незаверенные копии документов с оригиналами,</w:t>
      </w:r>
    </w:p>
    <w:p w:rsidR="00B432CB" w:rsidRPr="0078122E" w:rsidRDefault="00B432C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 xml:space="preserve">- проверяет правильность заполнения бланка заявления. </w:t>
      </w:r>
    </w:p>
    <w:p w:rsidR="00B432CB" w:rsidRPr="0078122E" w:rsidRDefault="00B432C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 xml:space="preserve">Заявителю выдается расписка о приеме документов, заверенная подписью специалиста уполномоченного органа по учету, принявшего заявление с приложением документов. </w:t>
      </w:r>
    </w:p>
    <w:p w:rsidR="00B432CB" w:rsidRPr="0078122E" w:rsidRDefault="00B432CB" w:rsidP="00B0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B432CB" w:rsidRPr="00584866" w:rsidRDefault="00B432CB" w:rsidP="00B041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866">
        <w:rPr>
          <w:sz w:val="28"/>
          <w:szCs w:val="28"/>
        </w:rPr>
        <w:t>3.4. Специалист администрации проверяет правильность заполнения заявления и наличие необходимых  докумен</w:t>
      </w:r>
      <w:r>
        <w:rPr>
          <w:sz w:val="28"/>
          <w:szCs w:val="28"/>
        </w:rPr>
        <w:t>тов</w:t>
      </w:r>
      <w:r w:rsidRPr="00584866">
        <w:rPr>
          <w:sz w:val="28"/>
          <w:szCs w:val="28"/>
        </w:rPr>
        <w:t xml:space="preserve">. </w:t>
      </w:r>
    </w:p>
    <w:p w:rsidR="00B432CB" w:rsidRPr="007529A1" w:rsidRDefault="00B432CB" w:rsidP="00B041F9">
      <w:pPr>
        <w:shd w:val="clear" w:color="auto" w:fill="FFFFFF"/>
        <w:tabs>
          <w:tab w:val="left" w:pos="-2880"/>
        </w:tabs>
        <w:spacing w:after="0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29A1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 Администрации проверяет представленные и (или) полученные по межведомственным запросам документы (их копии или содержащиеся в них сведения), проверяет жилищные условия гражданина и составляет акт по форме, установленной нормативным правовым актом </w:t>
      </w:r>
      <w:r w:rsidRPr="007529A1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Правительства Ростовской области. По результатам рассмотрения не позднее чем через тридцать рабочих дней со дня предоставления документов, принимается решение  о постановке на учет граждан в качестве нуждающихся в жилых помещениях или об отказе в принятии на учет, которое оформляется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7529A1">
        <w:rPr>
          <w:rFonts w:ascii="Times New Roman" w:hAnsi="Times New Roman" w:cs="Times New Roman"/>
          <w:spacing w:val="4"/>
          <w:sz w:val="28"/>
          <w:szCs w:val="28"/>
        </w:rPr>
        <w:t xml:space="preserve"> сельского поселения.</w:t>
      </w:r>
    </w:p>
    <w:p w:rsidR="00B432CB" w:rsidRPr="007529A1" w:rsidRDefault="00B432CB" w:rsidP="00B041F9">
      <w:pPr>
        <w:shd w:val="clear" w:color="auto" w:fill="FFFFFF"/>
        <w:tabs>
          <w:tab w:val="left" w:pos="-2880"/>
        </w:tabs>
        <w:spacing w:after="0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29A1">
        <w:rPr>
          <w:rFonts w:ascii="Times New Roman" w:hAnsi="Times New Roman" w:cs="Times New Roman"/>
          <w:spacing w:val="4"/>
          <w:sz w:val="28"/>
          <w:szCs w:val="28"/>
        </w:rPr>
        <w:t xml:space="preserve">Информация с решением  не позднее чем через три рабочих дня со дня принятия решения выдается Заявителю под роспись или направляется по почте </w:t>
      </w:r>
      <w:r>
        <w:rPr>
          <w:rFonts w:ascii="Times New Roman" w:hAnsi="Times New Roman" w:cs="Times New Roman"/>
          <w:spacing w:val="4"/>
          <w:sz w:val="28"/>
          <w:szCs w:val="28"/>
        </w:rPr>
        <w:t>заказным</w:t>
      </w:r>
      <w:r w:rsidRPr="007529A1">
        <w:rPr>
          <w:rFonts w:ascii="Times New Roman" w:hAnsi="Times New Roman" w:cs="Times New Roman"/>
          <w:spacing w:val="4"/>
          <w:sz w:val="28"/>
          <w:szCs w:val="28"/>
        </w:rPr>
        <w:t xml:space="preserve"> письмом на имя Заявителя.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9A1">
        <w:rPr>
          <w:rFonts w:ascii="Times New Roman" w:hAnsi="Times New Roman" w:cs="Times New Roman"/>
          <w:spacing w:val="4"/>
          <w:sz w:val="28"/>
          <w:szCs w:val="28"/>
        </w:rPr>
        <w:t>3.5.</w:t>
      </w:r>
      <w:r w:rsidRPr="007529A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7529A1">
        <w:rPr>
          <w:rFonts w:ascii="Times New Roman" w:hAnsi="Times New Roman" w:cs="Times New Roman"/>
          <w:sz w:val="28"/>
          <w:szCs w:val="28"/>
        </w:rPr>
        <w:t xml:space="preserve"> сельского поселения ведет учет граждан в качестве нуждающихся в жилых помещениях по единому списку в порядке очередности принятия на учет.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9A1">
        <w:rPr>
          <w:rFonts w:ascii="Times New Roman" w:hAnsi="Times New Roman" w:cs="Times New Roman"/>
          <w:sz w:val="28"/>
          <w:szCs w:val="28"/>
        </w:rPr>
        <w:t>Граждане, имеющие право на внеочередное предоставление жилого помещения по договору социального найма, включаются в отдельные списки.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9A1">
        <w:rPr>
          <w:rFonts w:ascii="Times New Roman" w:hAnsi="Times New Roman" w:cs="Times New Roman"/>
          <w:sz w:val="28"/>
          <w:szCs w:val="28"/>
        </w:rPr>
        <w:t xml:space="preserve">3.6.Снятие граждан с учета в качестве нуждающихся в жилых помещениях. 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1"/>
      <w:r w:rsidRPr="007529A1">
        <w:rPr>
          <w:rFonts w:ascii="Times New Roman" w:hAnsi="Times New Roman" w:cs="Times New Roman"/>
          <w:sz w:val="28"/>
          <w:szCs w:val="28"/>
        </w:rPr>
        <w:t>3.6.1. Граждане снимаются с учета в качестве нуждающихся в жилых помещениях в случаях, предусмотренных Жилищным кодексом Российской Федерации.</w:t>
      </w:r>
      <w:bookmarkStart w:id="6" w:name="sub_142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9A1">
        <w:rPr>
          <w:rFonts w:ascii="Times New Roman" w:hAnsi="Times New Roman" w:cs="Times New Roman"/>
          <w:sz w:val="28"/>
          <w:szCs w:val="28"/>
        </w:rPr>
        <w:t xml:space="preserve">Граждане, принятые на учет в качестве нуждающихся в жилых помещениях до 1 марта 2005 года, сохраняют право состоять на данном учете до получения ими жилых помещений по договорам социального найма. Указанные граждане снимаются с данного учета по основаниям, предусмотренным </w:t>
      </w:r>
      <w:hyperlink r:id="rId9" w:history="1">
        <w:r w:rsidRPr="007529A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529A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529A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529A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7529A1">
          <w:rPr>
            <w:rFonts w:ascii="Times New Roman" w:hAnsi="Times New Roman" w:cs="Times New Roman"/>
            <w:sz w:val="28"/>
            <w:szCs w:val="28"/>
          </w:rPr>
          <w:t>6 части 1 статьи 56</w:t>
        </w:r>
      </w:hyperlink>
      <w:r w:rsidRPr="007529A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также в случае утраты ими оснований, которые до введения в действие </w:t>
      </w:r>
      <w:hyperlink r:id="rId12" w:history="1">
        <w:r w:rsidRPr="007529A1">
          <w:rPr>
            <w:rFonts w:ascii="Times New Roman" w:hAnsi="Times New Roman" w:cs="Times New Roman"/>
            <w:sz w:val="28"/>
            <w:szCs w:val="28"/>
          </w:rPr>
          <w:t>Жилищного кодекса</w:t>
        </w:r>
      </w:hyperlink>
      <w:r w:rsidRPr="007529A1">
        <w:rPr>
          <w:rFonts w:ascii="Times New Roman" w:hAnsi="Times New Roman" w:cs="Times New Roman"/>
          <w:sz w:val="28"/>
          <w:szCs w:val="28"/>
        </w:rPr>
        <w:t xml:space="preserve"> Российской Федерации давали им право на получение жилых помещений по договорам социального найма в порядке, установленном  Областным законом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</w:p>
    <w:bookmarkEnd w:id="6"/>
    <w:p w:rsidR="00B432CB" w:rsidRPr="007529A1" w:rsidRDefault="00B432CB" w:rsidP="00B041F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A1">
        <w:rPr>
          <w:rFonts w:ascii="Times New Roman" w:hAnsi="Times New Roman" w:cs="Times New Roman"/>
          <w:sz w:val="28"/>
          <w:szCs w:val="28"/>
        </w:rPr>
        <w:t>Такими основаниями являются: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21"/>
      <w:r w:rsidRPr="007529A1">
        <w:rPr>
          <w:rFonts w:ascii="Times New Roman" w:hAnsi="Times New Roman" w:cs="Times New Roman"/>
          <w:sz w:val="28"/>
          <w:szCs w:val="28"/>
        </w:rPr>
        <w:t>1) обеспеченность жильем на одного члена семьи 9 и менее квадратных метров жилой площади;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22"/>
      <w:bookmarkEnd w:id="7"/>
      <w:r w:rsidRPr="007529A1">
        <w:rPr>
          <w:rFonts w:ascii="Times New Roman" w:hAnsi="Times New Roman" w:cs="Times New Roman"/>
          <w:sz w:val="28"/>
          <w:szCs w:val="28"/>
        </w:rPr>
        <w:t>2) проживание в жилом помещении (доме), не отвечающем установленным санитарным и техническим требованиям;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23"/>
      <w:bookmarkEnd w:id="8"/>
      <w:r w:rsidRPr="007529A1">
        <w:rPr>
          <w:rFonts w:ascii="Times New Roman" w:hAnsi="Times New Roman" w:cs="Times New Roman"/>
          <w:sz w:val="28"/>
          <w:szCs w:val="28"/>
        </w:rPr>
        <w:t>3) проживание в квартирах, занимаемых несколькими нанимателями, имеющими в своем составе лиц, страдающих тяжелыми формами некоторых хронических заболеваний, при которых совместное проживание с ними в одной квартире невозможно;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24"/>
      <w:bookmarkEnd w:id="9"/>
      <w:r w:rsidRPr="007529A1">
        <w:rPr>
          <w:rFonts w:ascii="Times New Roman" w:hAnsi="Times New Roman" w:cs="Times New Roman"/>
          <w:sz w:val="28"/>
          <w:szCs w:val="28"/>
        </w:rPr>
        <w:t>4) проживание в одной или же в двух и более смежных неизолированных комнатах разведенных супругов, при условии образования новой семьи хотя бы одним из бывших супругов;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25"/>
      <w:bookmarkEnd w:id="10"/>
      <w:r w:rsidRPr="007529A1">
        <w:rPr>
          <w:rFonts w:ascii="Times New Roman" w:hAnsi="Times New Roman" w:cs="Times New Roman"/>
          <w:sz w:val="28"/>
          <w:szCs w:val="28"/>
        </w:rPr>
        <w:lastRenderedPageBreak/>
        <w:t>5) проживание свыше трех лет в общежитиях, за исключением сезонных и временных работников, лиц, работающих по срочному трудовому договору, а также граждан, поселившихся в связи с обучением;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26"/>
      <w:bookmarkEnd w:id="11"/>
      <w:r w:rsidRPr="007529A1">
        <w:rPr>
          <w:rFonts w:ascii="Times New Roman" w:hAnsi="Times New Roman" w:cs="Times New Roman"/>
          <w:sz w:val="28"/>
          <w:szCs w:val="28"/>
        </w:rPr>
        <w:t>6) проживание свыше трех лет на условиях поднайма в домах государственного, муниципального и частного жилищного фонда;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27"/>
      <w:bookmarkEnd w:id="12"/>
      <w:r w:rsidRPr="007529A1">
        <w:rPr>
          <w:rFonts w:ascii="Times New Roman" w:hAnsi="Times New Roman" w:cs="Times New Roman"/>
          <w:sz w:val="28"/>
          <w:szCs w:val="28"/>
        </w:rPr>
        <w:t>7) проживание в служебных жилых помещениях граждан, не имеющих другой жилой площади;</w:t>
      </w:r>
    </w:p>
    <w:p w:rsidR="00B432CB" w:rsidRPr="007529A1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28"/>
      <w:bookmarkEnd w:id="13"/>
      <w:r w:rsidRPr="007529A1">
        <w:rPr>
          <w:rFonts w:ascii="Times New Roman" w:hAnsi="Times New Roman" w:cs="Times New Roman"/>
          <w:sz w:val="28"/>
          <w:szCs w:val="28"/>
        </w:rPr>
        <w:t>8) проживание в коммунальных квартирах граждан (в том числе временно направленных или командированных), принимавших с момента аварии на Чернобыльской АЭС участие в работах по ликвидации последствий катастрофы в пределах зоны отчуждения, или занятых в этот период на эксплуатации или других работах на Чернобыльской АЭС.</w:t>
      </w:r>
    </w:p>
    <w:p w:rsidR="00B432CB" w:rsidRPr="007529A1" w:rsidRDefault="00B432CB" w:rsidP="00B041F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 xml:space="preserve">Решения о снятии с учета граждан в качестве нуждающихся в жилых помещениях принимает Глава </w:t>
      </w:r>
      <w:r>
        <w:rPr>
          <w:sz w:val="28"/>
          <w:szCs w:val="28"/>
        </w:rPr>
        <w:t>Красноармейского</w:t>
      </w:r>
      <w:r w:rsidRPr="007529A1">
        <w:rPr>
          <w:sz w:val="28"/>
          <w:szCs w:val="28"/>
        </w:rPr>
        <w:t xml:space="preserve"> сельского поселения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частями 1, 2 ст. 4 Областного закона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</w:p>
    <w:p w:rsidR="00B432CB" w:rsidRPr="007529A1" w:rsidRDefault="00B432CB" w:rsidP="00B041F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Решения о снятии с учета граждан в качестве нуждающихся в жилых помещениях выдаются или направляются гражданам</w:t>
      </w:r>
      <w:r>
        <w:rPr>
          <w:sz w:val="28"/>
          <w:szCs w:val="28"/>
        </w:rPr>
        <w:t xml:space="preserve"> по почте заказным письмом</w:t>
      </w:r>
      <w:r w:rsidRPr="007529A1">
        <w:rPr>
          <w:sz w:val="28"/>
          <w:szCs w:val="28"/>
        </w:rPr>
        <w:t>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bookmarkEnd w:id="14"/>
    <w:p w:rsidR="00B432CB" w:rsidRPr="007529A1" w:rsidRDefault="00B432CB" w:rsidP="00B041F9">
      <w:pPr>
        <w:pStyle w:val="subheader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t xml:space="preserve">3.7. </w:t>
      </w:r>
      <w:bookmarkStart w:id="15" w:name="sub_2934"/>
      <w:r w:rsidRPr="007529A1">
        <w:rPr>
          <w:sz w:val="28"/>
          <w:szCs w:val="28"/>
        </w:rPr>
        <w:t>К отдельным категориям граждан, не подлежащим признанию малоимущими, относятся:</w:t>
      </w:r>
    </w:p>
    <w:p w:rsidR="00B432CB" w:rsidRPr="007529A1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1) граждане, жилые помещения которых признаны в порядке, установленном  Правительством Российской Федерации, непригодными для проживания и не подлежат ремонту или реконструкции;</w:t>
      </w:r>
    </w:p>
    <w:p w:rsidR="00B432CB" w:rsidRPr="007529A1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2) иные категории граждан, предусмотренные федеральным законодательством;</w:t>
      </w:r>
    </w:p>
    <w:p w:rsidR="00B432CB" w:rsidRPr="007529A1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3) лица, принятые на квартирный учет до 1 марта 2005 года;</w:t>
      </w:r>
    </w:p>
    <w:p w:rsidR="00B432CB" w:rsidRPr="007529A1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4) граждане, в составе семьи которых имеется трое или более детей-близнецов;</w:t>
      </w:r>
    </w:p>
    <w:p w:rsidR="00B432CB" w:rsidRPr="007529A1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29A1">
        <w:rPr>
          <w:sz w:val="28"/>
          <w:szCs w:val="28"/>
        </w:rPr>
        <w:t>5) граждане, в составе семьи которых имеется десять или более несовершеннолетних детей, проживающие 5 и более лет на территории Ростовской области.</w:t>
      </w:r>
    </w:p>
    <w:p w:rsidR="00B432CB" w:rsidRPr="00B041F9" w:rsidRDefault="00B432CB" w:rsidP="00B041F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29A1">
        <w:rPr>
          <w:sz w:val="28"/>
          <w:szCs w:val="28"/>
        </w:rPr>
        <w:lastRenderedPageBreak/>
        <w:t>Гражданам, указанным в части 2 настоящей статьи, предоставляются жилые помещения по договору социального найма в порядке и на условиях, предусмотренных федеральным и областным законодательством.</w:t>
      </w:r>
    </w:p>
    <w:bookmarkEnd w:id="15"/>
    <w:p w:rsidR="00B432CB" w:rsidRPr="008B14BF" w:rsidRDefault="00B432CB" w:rsidP="00B041F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4BF">
        <w:rPr>
          <w:rFonts w:ascii="Times New Roman" w:hAnsi="Times New Roman" w:cs="Times New Roman"/>
          <w:sz w:val="28"/>
          <w:szCs w:val="28"/>
          <w:lang w:eastAsia="ru-RU"/>
        </w:rPr>
        <w:t>Согласование, подписание</w:t>
      </w:r>
      <w:bookmarkStart w:id="16" w:name="YANDEX_479"/>
      <w:bookmarkStart w:id="17" w:name="YANDEX_478"/>
      <w:bookmarkEnd w:id="16"/>
      <w:bookmarkEnd w:id="17"/>
      <w:r w:rsidRPr="008B14BF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B14BF">
        <w:rPr>
          <w:rFonts w:ascii="Times New Roman" w:hAnsi="Times New Roman" w:cs="Times New Roman"/>
          <w:color w:val="252525"/>
          <w:sz w:val="28"/>
          <w:szCs w:val="28"/>
        </w:rPr>
        <w:t xml:space="preserve">Постановления  о </w:t>
      </w:r>
      <w:r w:rsidRPr="008B14BF">
        <w:rPr>
          <w:rFonts w:ascii="Times New Roman" w:hAnsi="Times New Roman" w:cs="Times New Roman"/>
          <w:sz w:val="28"/>
          <w:szCs w:val="28"/>
        </w:rPr>
        <w:t xml:space="preserve">принятии гражданина на учёт в качестве нуждающегося в жилых помещениях, либо уведомление  об отказе в постановке на учет граждан, нуждающихся в жилых помещениях </w:t>
      </w:r>
      <w:r w:rsidRPr="008B14BF">
        <w:rPr>
          <w:rFonts w:ascii="Times New Roman" w:hAnsi="Times New Roman" w:cs="Times New Roman"/>
          <w:sz w:val="28"/>
          <w:szCs w:val="28"/>
          <w:lang w:eastAsia="ru-RU"/>
        </w:rPr>
        <w:t>– не более 2 рабочих дней.</w:t>
      </w:r>
    </w:p>
    <w:p w:rsidR="00B432CB" w:rsidRPr="00584866" w:rsidRDefault="00B432CB" w:rsidP="00B041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432CB" w:rsidRDefault="00B432CB" w:rsidP="00B041F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2F32">
        <w:rPr>
          <w:sz w:val="28"/>
          <w:szCs w:val="28"/>
        </w:rPr>
        <w:t>4. Формы контроля за исполнением Административного регламента</w:t>
      </w:r>
      <w:r>
        <w:rPr>
          <w:sz w:val="28"/>
          <w:szCs w:val="28"/>
        </w:rPr>
        <w:t>.</w:t>
      </w:r>
    </w:p>
    <w:p w:rsidR="00B432CB" w:rsidRDefault="00B432CB" w:rsidP="00B041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432CB" w:rsidRDefault="00B432CB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</w:t>
      </w:r>
      <w:r>
        <w:t> 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 Главой Красноармейского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(далее - Глава).</w:t>
      </w:r>
    </w:p>
    <w:p w:rsidR="00B432CB" w:rsidRDefault="00B432CB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>Глава планирует работу по организации и проведению мероприятий, определяют должностные обязанности сотрудников, осуществляют конт</w:t>
      </w:r>
      <w:r>
        <w:rPr>
          <w:rFonts w:ascii="Times New Roman" w:hAnsi="Times New Roman" w:cs="Times New Roman"/>
          <w:sz w:val="28"/>
          <w:szCs w:val="28"/>
          <w:lang w:eastAsia="ru-RU"/>
        </w:rPr>
        <w:t>роль за их исполнением, принимае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>т меры к совершенствованию форм и методов служебной деятельн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ости, обучению подчиненных, несе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>т персональную ответственность за соблюдение законности.</w:t>
      </w:r>
    </w:p>
    <w:p w:rsidR="00B432CB" w:rsidRDefault="00B432CB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B432CB" w:rsidRDefault="00B432CB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B432CB" w:rsidRDefault="00B432CB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 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B432CB" w:rsidRPr="00892F32" w:rsidRDefault="00B432CB" w:rsidP="00B041F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2CB" w:rsidRPr="00892F32" w:rsidRDefault="00B432CB" w:rsidP="00B041F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органа, предоставляющего государственную услугу, органа , предоставляющего муниципальную услугу, а также 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, государственных и муниципальных служащих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32CB" w:rsidRDefault="00B432CB" w:rsidP="00B041F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2CB" w:rsidRPr="00892F32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B432CB" w:rsidRPr="00B01D8C" w:rsidRDefault="00B432CB" w:rsidP="00B041F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B01D8C">
        <w:rPr>
          <w:rFonts w:ascii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432CB" w:rsidRPr="00892F32" w:rsidRDefault="00B432CB" w:rsidP="00B041F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B432CB" w:rsidRDefault="00B432CB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432CB" w:rsidRPr="008B14BF" w:rsidRDefault="00B432CB" w:rsidP="00B041F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Красноармейского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поселения: </w:t>
      </w:r>
      <w:r w:rsidRPr="00892F32">
        <w:rPr>
          <w:rFonts w:ascii="Times New Roman" w:hAnsi="Times New Roman" w:cs="Times New Roman"/>
          <w:sz w:val="28"/>
          <w:szCs w:val="28"/>
          <w:lang w:val="en-US" w:eastAsia="ru-RU"/>
        </w:rPr>
        <w:t>sp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>29306@</w:t>
      </w:r>
      <w:r w:rsidRPr="00892F32">
        <w:rPr>
          <w:rFonts w:ascii="Times New Roman" w:hAnsi="Times New Roman" w:cs="Times New Roman"/>
          <w:sz w:val="28"/>
          <w:szCs w:val="28"/>
          <w:lang w:val="en-US" w:eastAsia="ru-RU"/>
        </w:rPr>
        <w:t>donpac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92F32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Красноармейского</w:t>
      </w:r>
      <w:r w:rsidRPr="00892F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92F32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892F32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kra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Pr="00C97398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B432CB" w:rsidRDefault="00B432CB" w:rsidP="00B041F9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Pr="00EF5661" w:rsidRDefault="00B432CB" w:rsidP="00821305">
      <w:pPr>
        <w:spacing w:after="0"/>
        <w:ind w:left="4253" w:hanging="425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  <w:r w:rsidRPr="00EF5661">
        <w:rPr>
          <w:rFonts w:ascii="Times New Roman" w:hAnsi="Times New Roman" w:cs="Times New Roman"/>
          <w:sz w:val="20"/>
          <w:szCs w:val="20"/>
        </w:rPr>
        <w:t>Приложение № 1к</w:t>
      </w:r>
      <w:r w:rsidRPr="00EF5661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административному регламенту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821305">
        <w:rPr>
          <w:rFonts w:ascii="Times New Roman" w:hAnsi="Times New Roman" w:cs="Times New Roman"/>
          <w:sz w:val="20"/>
          <w:szCs w:val="20"/>
          <w:lang w:eastAsia="ru-RU"/>
        </w:rPr>
        <w:t xml:space="preserve">по </w:t>
      </w:r>
      <w:r w:rsidRPr="00821305">
        <w:rPr>
          <w:rFonts w:ascii="Times New Roman" w:hAnsi="Times New Roman" w:cs="Times New Roman"/>
          <w:sz w:val="20"/>
          <w:szCs w:val="20"/>
        </w:rPr>
        <w:t>постановке граждан на учет в качестве нуждающихся в жилых помещениях, предоставляемых по договорам социального найма</w:t>
      </w:r>
    </w:p>
    <w:p w:rsidR="00B432CB" w:rsidRDefault="00B432CB" w:rsidP="00821305">
      <w:pPr>
        <w:pStyle w:val="a9"/>
        <w:ind w:left="3540"/>
        <w:rPr>
          <w:b/>
          <w:bCs/>
        </w:rPr>
      </w:pPr>
    </w:p>
    <w:p w:rsidR="00B432CB" w:rsidRPr="00821305" w:rsidRDefault="00B432CB" w:rsidP="00821305">
      <w:pPr>
        <w:pStyle w:val="a9"/>
        <w:ind w:left="4253" w:hanging="4"/>
        <w:rPr>
          <w:sz w:val="24"/>
          <w:szCs w:val="24"/>
        </w:rPr>
      </w:pPr>
      <w:r w:rsidRPr="00821305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Красноармейского</w:t>
      </w:r>
      <w:r w:rsidRPr="00821305">
        <w:rPr>
          <w:sz w:val="24"/>
          <w:szCs w:val="24"/>
        </w:rPr>
        <w:t xml:space="preserve"> сельского поселения Орловского района</w:t>
      </w:r>
    </w:p>
    <w:p w:rsidR="00B432CB" w:rsidRPr="00EF5661" w:rsidRDefault="00B432CB" w:rsidP="00821305">
      <w:pPr>
        <w:pStyle w:val="a9"/>
        <w:ind w:left="3540"/>
        <w:rPr>
          <w:sz w:val="24"/>
          <w:szCs w:val="24"/>
        </w:rPr>
      </w:pPr>
      <w:r w:rsidRPr="00EF5661">
        <w:rPr>
          <w:sz w:val="24"/>
          <w:szCs w:val="24"/>
        </w:rPr>
        <w:t>от__________________________________</w:t>
      </w:r>
    </w:p>
    <w:p w:rsidR="00B432CB" w:rsidRPr="00EF5661" w:rsidRDefault="00B432CB" w:rsidP="00821305">
      <w:pPr>
        <w:pStyle w:val="a9"/>
        <w:ind w:left="3540"/>
        <w:rPr>
          <w:sz w:val="24"/>
          <w:szCs w:val="24"/>
        </w:rPr>
      </w:pPr>
      <w:r w:rsidRPr="00EF5661">
        <w:rPr>
          <w:sz w:val="24"/>
          <w:szCs w:val="24"/>
        </w:rPr>
        <w:t>____________________________________</w:t>
      </w:r>
    </w:p>
    <w:p w:rsidR="00B432CB" w:rsidRDefault="00B432CB" w:rsidP="00A30132">
      <w:pPr>
        <w:pStyle w:val="a9"/>
        <w:ind w:left="4253" w:firstLine="0"/>
        <w:rPr>
          <w:sz w:val="24"/>
          <w:szCs w:val="24"/>
        </w:rPr>
      </w:pPr>
      <w:r w:rsidRPr="00EF5661">
        <w:rPr>
          <w:sz w:val="24"/>
          <w:szCs w:val="24"/>
        </w:rPr>
        <w:t>адрес__________________</w:t>
      </w:r>
      <w:r>
        <w:rPr>
          <w:sz w:val="24"/>
          <w:szCs w:val="24"/>
        </w:rPr>
        <w:t>_____________                                                                                               ___________________________________</w:t>
      </w:r>
    </w:p>
    <w:p w:rsidR="00B432CB" w:rsidRPr="00A30132" w:rsidRDefault="00B432CB" w:rsidP="00A30132">
      <w:pPr>
        <w:pStyle w:val="a9"/>
        <w:ind w:left="4253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B432CB" w:rsidRPr="00EF5661" w:rsidRDefault="00B432CB" w:rsidP="00A30132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EF5661">
        <w:rPr>
          <w:sz w:val="24"/>
          <w:szCs w:val="24"/>
        </w:rPr>
        <w:t>Паспорт _____________________________</w:t>
      </w:r>
    </w:p>
    <w:p w:rsidR="00B432CB" w:rsidRPr="00EF5661" w:rsidRDefault="00B432CB" w:rsidP="00821305">
      <w:pPr>
        <w:pStyle w:val="a9"/>
        <w:ind w:left="3540"/>
        <w:rPr>
          <w:sz w:val="24"/>
          <w:szCs w:val="24"/>
        </w:rPr>
      </w:pPr>
      <w:r w:rsidRPr="00EF5661">
        <w:rPr>
          <w:sz w:val="24"/>
          <w:szCs w:val="24"/>
        </w:rPr>
        <w:t>Контактный тел:______________________</w:t>
      </w:r>
    </w:p>
    <w:p w:rsidR="00B432CB" w:rsidRPr="00EF5661" w:rsidRDefault="00B432CB" w:rsidP="00821305">
      <w:pPr>
        <w:autoSpaceDE w:val="0"/>
        <w:autoSpaceDN w:val="0"/>
        <w:adjustRightInd w:val="0"/>
        <w:spacing w:line="240" w:lineRule="auto"/>
        <w:ind w:left="4113" w:firstLine="135"/>
        <w:rPr>
          <w:rFonts w:ascii="Times New Roman" w:hAnsi="Times New Roman" w:cs="Times New Roman"/>
          <w:lang w:eastAsia="ru-RU"/>
        </w:rPr>
      </w:pPr>
      <w:r w:rsidRPr="00EF5661">
        <w:rPr>
          <w:rFonts w:ascii="Times New Roman" w:hAnsi="Times New Roman" w:cs="Times New Roman"/>
        </w:rPr>
        <w:t>Электронный адрес ___________________</w:t>
      </w:r>
    </w:p>
    <w:p w:rsidR="00B432CB" w:rsidRPr="00EF5661" w:rsidRDefault="00B432CB" w:rsidP="00821305">
      <w:pPr>
        <w:jc w:val="right"/>
        <w:rPr>
          <w:rFonts w:ascii="Times New Roman" w:hAnsi="Times New Roman" w:cs="Times New Roman"/>
          <w:color w:val="000000"/>
          <w:spacing w:val="-3"/>
        </w:rPr>
      </w:pPr>
    </w:p>
    <w:p w:rsidR="00B432CB" w:rsidRPr="00EF5661" w:rsidRDefault="00B432CB" w:rsidP="00821305">
      <w:pPr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EF5661">
        <w:rPr>
          <w:rFonts w:ascii="Times New Roman" w:hAnsi="Times New Roman" w:cs="Times New Roman"/>
          <w:b/>
          <w:bCs/>
        </w:rPr>
        <w:t>ЗАЯВЛЕНИЕ</w:t>
      </w:r>
    </w:p>
    <w:p w:rsidR="00B432CB" w:rsidRPr="00EF5661" w:rsidRDefault="00B432CB" w:rsidP="00821305">
      <w:pPr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EF5661">
        <w:rPr>
          <w:rFonts w:ascii="Times New Roman" w:hAnsi="Times New Roman" w:cs="Times New Roman"/>
          <w:b/>
          <w:bCs/>
        </w:rPr>
        <w:t>О ПРИНЯТИИ НА УЧЕТ</w:t>
      </w:r>
    </w:p>
    <w:p w:rsidR="00B432CB" w:rsidRDefault="00B432CB" w:rsidP="00A30132">
      <w:pPr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___________________________________________________________________________</w:t>
      </w:r>
    </w:p>
    <w:p w:rsidR="00B432CB" w:rsidRDefault="00B432CB" w:rsidP="00A30132">
      <w:pPr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 указать причины отсутствия жилой площади или необходимости ее замены,</w:t>
      </w:r>
    </w:p>
    <w:p w:rsidR="00B432CB" w:rsidRDefault="00B432CB" w:rsidP="00A30132">
      <w:pPr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B432CB" w:rsidRPr="00EF5661" w:rsidRDefault="00B432CB" w:rsidP="00A30132">
      <w:pPr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дать краткую характеристику занимаемого жилья)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прошу Вас рассмотреть вопрос о  постановке  меня  -  гражданина  Российской</w:t>
      </w:r>
    </w:p>
    <w:p w:rsidR="00B432CB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Федерации 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(Ф.И.О.)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дата рождения ___________________ паспорт: серия __________ N ____________</w:t>
      </w:r>
      <w:r>
        <w:rPr>
          <w:rFonts w:ascii="Times New Roman" w:hAnsi="Times New Roman" w:cs="Times New Roman"/>
        </w:rPr>
        <w:t>_____________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выданный __________________________________</w:t>
      </w:r>
      <w:r>
        <w:rPr>
          <w:rFonts w:ascii="Times New Roman" w:hAnsi="Times New Roman" w:cs="Times New Roman"/>
        </w:rPr>
        <w:t>_____________</w:t>
      </w:r>
      <w:r w:rsidRPr="00EF5661">
        <w:rPr>
          <w:rFonts w:ascii="Times New Roman" w:hAnsi="Times New Roman" w:cs="Times New Roman"/>
        </w:rPr>
        <w:t xml:space="preserve"> "_____" __________________ г.,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проживаю по адресу: _________________________</w:t>
      </w:r>
      <w:r>
        <w:rPr>
          <w:rFonts w:ascii="Times New Roman" w:hAnsi="Times New Roman" w:cs="Times New Roman"/>
        </w:rPr>
        <w:t>____________________________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(индекс, адрес регистрации, адрес фактического проживания)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432CB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Состав семьи _________________ человек: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супруга (супруг) _________________________________</w:t>
      </w:r>
      <w:r>
        <w:rPr>
          <w:rFonts w:ascii="Times New Roman" w:hAnsi="Times New Roman" w:cs="Times New Roman"/>
        </w:rPr>
        <w:t>______________</w:t>
      </w:r>
      <w:r w:rsidRPr="00EF5661">
        <w:rPr>
          <w:rFonts w:ascii="Times New Roman" w:hAnsi="Times New Roman" w:cs="Times New Roman"/>
        </w:rPr>
        <w:t xml:space="preserve"> "______" ____________ г.,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                               (Ф.И.О., дата рождения)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паспорт: серия __________ N ____________ , выданный ______________________</w:t>
      </w:r>
      <w:r>
        <w:rPr>
          <w:rFonts w:ascii="Times New Roman" w:hAnsi="Times New Roman" w:cs="Times New Roman"/>
        </w:rPr>
        <w:t>_____________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«_______» ____________________г., проживает по адресу: __________________</w:t>
      </w:r>
      <w:r>
        <w:rPr>
          <w:rFonts w:ascii="Times New Roman" w:hAnsi="Times New Roman" w:cs="Times New Roman"/>
        </w:rPr>
        <w:t>_______________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EF5661">
        <w:rPr>
          <w:rFonts w:ascii="Times New Roman" w:hAnsi="Times New Roman" w:cs="Times New Roman"/>
        </w:rPr>
        <w:t>,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(индекс, адрес регистрации, адрес фактического проживания)</w:t>
      </w:r>
    </w:p>
    <w:p w:rsidR="00B432CB" w:rsidRPr="00EF5661" w:rsidRDefault="00B432CB" w:rsidP="003E37E3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дети: 1) _________________________________</w:t>
      </w:r>
      <w:r>
        <w:rPr>
          <w:rFonts w:ascii="Times New Roman" w:hAnsi="Times New Roman" w:cs="Times New Roman"/>
        </w:rPr>
        <w:t>______________</w:t>
      </w:r>
      <w:r w:rsidRPr="00EF5661">
        <w:rPr>
          <w:rFonts w:ascii="Times New Roman" w:hAnsi="Times New Roman" w:cs="Times New Roman"/>
        </w:rPr>
        <w:t>"____" _______________________г.,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паспорт (свидетельство о рождении): серия </w:t>
      </w:r>
      <w:r>
        <w:rPr>
          <w:rFonts w:ascii="Times New Roman" w:hAnsi="Times New Roman" w:cs="Times New Roman"/>
        </w:rPr>
        <w:t>______________</w:t>
      </w:r>
      <w:r w:rsidRPr="00EF5661">
        <w:rPr>
          <w:rFonts w:ascii="Times New Roman" w:hAnsi="Times New Roman" w:cs="Times New Roman"/>
        </w:rPr>
        <w:t>________________ N ______________,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выда</w:t>
      </w:r>
      <w:r>
        <w:rPr>
          <w:rFonts w:ascii="Times New Roman" w:hAnsi="Times New Roman" w:cs="Times New Roman"/>
        </w:rPr>
        <w:t>нный _________________________________________</w:t>
      </w:r>
      <w:r w:rsidRPr="00EF5661">
        <w:rPr>
          <w:rFonts w:ascii="Times New Roman" w:hAnsi="Times New Roman" w:cs="Times New Roman"/>
        </w:rPr>
        <w:t xml:space="preserve"> "_____" _________________________г.,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проживает по адресу: _</w:t>
      </w:r>
      <w:r>
        <w:rPr>
          <w:rFonts w:ascii="Times New Roman" w:hAnsi="Times New Roman" w:cs="Times New Roman"/>
        </w:rPr>
        <w:t>_______________</w:t>
      </w:r>
      <w:r w:rsidRPr="00EF5661">
        <w:rPr>
          <w:rFonts w:ascii="Times New Roman" w:hAnsi="Times New Roman" w:cs="Times New Roman"/>
        </w:rPr>
        <w:t>_________________________________________________;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(индекс, адрес регистрации, адрес фактического проживания)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2) ______________________________________</w:t>
      </w:r>
      <w:r>
        <w:rPr>
          <w:rFonts w:ascii="Times New Roman" w:hAnsi="Times New Roman" w:cs="Times New Roman"/>
        </w:rPr>
        <w:t>_____________</w:t>
      </w:r>
      <w:r w:rsidRPr="00EF5661">
        <w:rPr>
          <w:rFonts w:ascii="Times New Roman" w:hAnsi="Times New Roman" w:cs="Times New Roman"/>
        </w:rPr>
        <w:t>"____" _______________________г.,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            (Ф.И.О., дата рождения)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паспорт (свидетельство о рождении): серия ________________ N </w:t>
      </w:r>
      <w:r>
        <w:rPr>
          <w:rFonts w:ascii="Times New Roman" w:hAnsi="Times New Roman" w:cs="Times New Roman"/>
        </w:rPr>
        <w:t>_____________</w:t>
      </w:r>
      <w:r w:rsidRPr="00EF5661">
        <w:rPr>
          <w:rFonts w:ascii="Times New Roman" w:hAnsi="Times New Roman" w:cs="Times New Roman"/>
        </w:rPr>
        <w:t>______________,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выданный ____________________________</w:t>
      </w:r>
      <w:r>
        <w:rPr>
          <w:rFonts w:ascii="Times New Roman" w:hAnsi="Times New Roman" w:cs="Times New Roman"/>
        </w:rPr>
        <w:t>_______________</w:t>
      </w:r>
      <w:r w:rsidRPr="00EF5661">
        <w:rPr>
          <w:rFonts w:ascii="Times New Roman" w:hAnsi="Times New Roman" w:cs="Times New Roman"/>
        </w:rPr>
        <w:t>_ "_____" ______________________г.,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проживает по адресу: _____</w:t>
      </w:r>
      <w:r>
        <w:rPr>
          <w:rFonts w:ascii="Times New Roman" w:hAnsi="Times New Roman" w:cs="Times New Roman"/>
        </w:rPr>
        <w:t>_____________</w:t>
      </w:r>
      <w:r w:rsidRPr="00EF5661">
        <w:rPr>
          <w:rFonts w:ascii="Times New Roman" w:hAnsi="Times New Roman" w:cs="Times New Roman"/>
        </w:rPr>
        <w:t>______________________________________________;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                         (индекс, адрес регистрации, адрес фактического проживания)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3) ____________________________________</w:t>
      </w:r>
      <w:r>
        <w:rPr>
          <w:rFonts w:ascii="Times New Roman" w:hAnsi="Times New Roman" w:cs="Times New Roman"/>
        </w:rPr>
        <w:t>_____________</w:t>
      </w:r>
      <w:r w:rsidRPr="00EF5661">
        <w:rPr>
          <w:rFonts w:ascii="Times New Roman" w:hAnsi="Times New Roman" w:cs="Times New Roman"/>
        </w:rPr>
        <w:t>__"____" _______________________г.,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lastRenderedPageBreak/>
        <w:t xml:space="preserve">                          (Ф.И.О., дата рождения)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паспорт (свидетельство о рождении): серия ________________</w:t>
      </w:r>
      <w:r>
        <w:rPr>
          <w:rFonts w:ascii="Times New Roman" w:hAnsi="Times New Roman" w:cs="Times New Roman"/>
        </w:rPr>
        <w:t>___________</w:t>
      </w:r>
      <w:r w:rsidRPr="00EF5661">
        <w:rPr>
          <w:rFonts w:ascii="Times New Roman" w:hAnsi="Times New Roman" w:cs="Times New Roman"/>
        </w:rPr>
        <w:t xml:space="preserve"> N ______________,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выданный ____________________________</w:t>
      </w:r>
      <w:r>
        <w:rPr>
          <w:rFonts w:ascii="Times New Roman" w:hAnsi="Times New Roman" w:cs="Times New Roman"/>
        </w:rPr>
        <w:t>_____________</w:t>
      </w:r>
      <w:r w:rsidRPr="00EF5661">
        <w:rPr>
          <w:rFonts w:ascii="Times New Roman" w:hAnsi="Times New Roman" w:cs="Times New Roman"/>
        </w:rPr>
        <w:t>__ "_____" ______________________г.,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проживает по адресу: _____________________</w:t>
      </w:r>
      <w:r>
        <w:rPr>
          <w:rFonts w:ascii="Times New Roman" w:hAnsi="Times New Roman" w:cs="Times New Roman"/>
        </w:rPr>
        <w:t>_____________</w:t>
      </w:r>
      <w:r w:rsidRPr="00EF5661">
        <w:rPr>
          <w:rFonts w:ascii="Times New Roman" w:hAnsi="Times New Roman" w:cs="Times New Roman"/>
        </w:rPr>
        <w:t>______________________________.</w:t>
      </w:r>
    </w:p>
    <w:p w:rsidR="00B432CB" w:rsidRPr="00EF5661" w:rsidRDefault="00B432CB" w:rsidP="00821305">
      <w:pPr>
        <w:spacing w:after="0"/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(индекс, адрес регистрации, адрес фактического проживания)</w:t>
      </w:r>
    </w:p>
    <w:p w:rsidR="00B432CB" w:rsidRDefault="00B432CB" w:rsidP="00821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</w:t>
      </w:r>
    </w:p>
    <w:p w:rsidR="00B432CB" w:rsidRDefault="00B432CB" w:rsidP="003E37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________________________________________________________________________не имеем.</w:t>
      </w:r>
    </w:p>
    <w:p w:rsidR="00B432CB" w:rsidRDefault="00B432CB" w:rsidP="00B915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 собственности, найма, поднайма)</w:t>
      </w:r>
    </w:p>
    <w:p w:rsidR="00B432CB" w:rsidRDefault="00B432CB" w:rsidP="00F549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каждые три года с момента постановки меня и членов моей семьи на учет не ( не позднее 1 марта) предоставлять документы, предусмотренные часть 6 статьи 1 Областного закона от7октября 2005 года №363-ЗС « Об учете граждан в качестве нуждающихся в  жилых помещениях, предоставляемых по договору социального найма на территории Ростовской обл.</w:t>
      </w:r>
    </w:p>
    <w:p w:rsidR="00B432CB" w:rsidRPr="00EF5661" w:rsidRDefault="00B432CB" w:rsidP="00F549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Обязуюсь в течении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помещение, сдать (безвозмездно передать) его в установленном порядке _________________________________________________/ оставить за собой при условии </w:t>
      </w:r>
    </w:p>
    <w:p w:rsidR="00B432CB" w:rsidRDefault="00B432CB" w:rsidP="00821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(органу местного самоуправления, собственнику и др.)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жильем с учетом имеющегося жилого помещения. (ненужное зачеркнуть)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1) ____________________________________________________________________;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2) ____________________________________________________________________;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3) ___________________________________________________________________;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4) ____________________________________________________________________;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5) ____________________________________________________________________;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6) ____________________________________________________________________;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>______________________________  ____________________  _______________________</w:t>
      </w:r>
    </w:p>
    <w:p w:rsidR="00B432CB" w:rsidRPr="00EF5661" w:rsidRDefault="00B432CB" w:rsidP="00821305">
      <w:pPr>
        <w:rPr>
          <w:rFonts w:ascii="Times New Roman" w:hAnsi="Times New Roman" w:cs="Times New Roman"/>
        </w:rPr>
      </w:pPr>
      <w:r w:rsidRPr="00EF5661">
        <w:rPr>
          <w:rFonts w:ascii="Times New Roman" w:hAnsi="Times New Roman" w:cs="Times New Roman"/>
        </w:rPr>
        <w:t xml:space="preserve">            (ф.и.о. заявителя)                          (подпись)                                (дата)</w:t>
      </w:r>
    </w:p>
    <w:p w:rsidR="00B432CB" w:rsidRPr="00EF5661" w:rsidRDefault="00B432CB" w:rsidP="00821305">
      <w:pPr>
        <w:jc w:val="right"/>
        <w:rPr>
          <w:rFonts w:ascii="Times New Roman" w:hAnsi="Times New Roman" w:cs="Times New Roman"/>
        </w:rPr>
      </w:pPr>
    </w:p>
    <w:p w:rsidR="00B432CB" w:rsidRDefault="00B432CB" w:rsidP="0055196F">
      <w:pPr>
        <w:spacing w:after="0"/>
        <w:rPr>
          <w:rFonts w:ascii="Times New Roman" w:hAnsi="Times New Roman" w:cs="Times New Roman"/>
        </w:rPr>
      </w:pPr>
    </w:p>
    <w:p w:rsidR="00B432CB" w:rsidRDefault="00B432CB" w:rsidP="0055196F">
      <w:pPr>
        <w:spacing w:after="0"/>
        <w:rPr>
          <w:rFonts w:ascii="Times New Roman" w:hAnsi="Times New Roman" w:cs="Times New Roman"/>
        </w:rPr>
      </w:pPr>
    </w:p>
    <w:p w:rsidR="00B432CB" w:rsidRDefault="00B432CB" w:rsidP="0055196F">
      <w:pPr>
        <w:spacing w:after="0"/>
        <w:rPr>
          <w:rFonts w:ascii="Times New Roman" w:hAnsi="Times New Roman" w:cs="Times New Roman"/>
        </w:rPr>
      </w:pPr>
    </w:p>
    <w:p w:rsidR="00B432CB" w:rsidRDefault="00B432CB" w:rsidP="0055196F">
      <w:pPr>
        <w:spacing w:after="0"/>
        <w:rPr>
          <w:rFonts w:ascii="Times New Roman" w:hAnsi="Times New Roman" w:cs="Times New Roman"/>
        </w:rPr>
      </w:pPr>
    </w:p>
    <w:p w:rsidR="00B432CB" w:rsidRPr="00DA51EC" w:rsidRDefault="00B432CB" w:rsidP="0055196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432CB" w:rsidRPr="0055196F" w:rsidRDefault="00B432CB" w:rsidP="0055196F">
      <w:pPr>
        <w:spacing w:after="0"/>
        <w:ind w:left="652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Приложение №2 </w:t>
      </w:r>
      <w:r w:rsidRPr="00DA51EC">
        <w:rPr>
          <w:rFonts w:ascii="Times New Roman" w:hAnsi="Times New Roman" w:cs="Times New Roman"/>
          <w:sz w:val="20"/>
          <w:szCs w:val="20"/>
        </w:rPr>
        <w:t>к</w:t>
      </w:r>
      <w:r w:rsidRPr="00DA51EC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административному регламенту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821305">
        <w:rPr>
          <w:rFonts w:ascii="Times New Roman" w:hAnsi="Times New Roman" w:cs="Times New Roman"/>
          <w:sz w:val="20"/>
          <w:szCs w:val="20"/>
          <w:lang w:eastAsia="ru-RU"/>
        </w:rPr>
        <w:t xml:space="preserve">по </w:t>
      </w:r>
      <w:r w:rsidRPr="00821305">
        <w:rPr>
          <w:rFonts w:ascii="Times New Roman" w:hAnsi="Times New Roman" w:cs="Times New Roman"/>
          <w:sz w:val="20"/>
          <w:szCs w:val="20"/>
        </w:rPr>
        <w:t>постановке граждан на учет в качестве нуждающихся в жилых помещениях, предоставляемых по договорам социального найма</w:t>
      </w:r>
    </w:p>
    <w:p w:rsidR="00B432CB" w:rsidRDefault="00B432CB" w:rsidP="00821305">
      <w:pPr>
        <w:jc w:val="center"/>
        <w:rPr>
          <w:rFonts w:ascii="Times New Roman" w:hAnsi="Times New Roman" w:cs="Times New Roman"/>
          <w:b/>
          <w:bCs/>
          <w:caps/>
        </w:rPr>
      </w:pPr>
      <w:r w:rsidRPr="00DA51EC">
        <w:rPr>
          <w:rFonts w:ascii="Times New Roman" w:hAnsi="Times New Roman" w:cs="Times New Roman"/>
          <w:b/>
          <w:bCs/>
          <w:caps/>
        </w:rPr>
        <w:t>Блок-схема</w:t>
      </w:r>
    </w:p>
    <w:p w:rsidR="00B432CB" w:rsidRPr="00DA51EC" w:rsidRDefault="00B432CB" w:rsidP="00821305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предоставления муниципальной услуги</w:t>
      </w:r>
    </w:p>
    <w:p w:rsidR="00B432CB" w:rsidRPr="00DA51EC" w:rsidRDefault="00B432CB" w:rsidP="00821305">
      <w:pPr>
        <w:rPr>
          <w:rFonts w:ascii="Times New Roman" w:hAnsi="Times New Roman" w:cs="Times New Roman"/>
        </w:rPr>
      </w:pPr>
    </w:p>
    <w:p w:rsidR="00B432CB" w:rsidRPr="00DA51EC" w:rsidRDefault="00B432CB" w:rsidP="00821305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noProof/>
          <w:lang w:eastAsia="ru-RU"/>
        </w:rPr>
        <w:pict>
          <v:rect id="_x0000_s1026" style="position:absolute;left:0;text-align:left;margin-left:96.75pt;margin-top:11.85pt;width:252pt;height:34.85pt;z-index:251649536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B432CB" w:rsidRPr="00DA51EC" w:rsidRDefault="00B432CB" w:rsidP="008213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51EC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  <w:p w:rsidR="00B432CB" w:rsidRDefault="00B432CB" w:rsidP="00821305"/>
              </w:txbxContent>
            </v:textbox>
          </v:rect>
        </w:pict>
      </w:r>
    </w:p>
    <w:p w:rsidR="00B432CB" w:rsidRDefault="00B432CB" w:rsidP="00821305">
      <w:pPr>
        <w:jc w:val="center"/>
        <w:rPr>
          <w:b/>
          <w:bCs/>
          <w:caps/>
          <w:sz w:val="28"/>
          <w:szCs w:val="28"/>
        </w:rPr>
      </w:pPr>
    </w:p>
    <w:p w:rsidR="00B432CB" w:rsidRDefault="00B432CB" w:rsidP="00821305">
      <w:pPr>
        <w:jc w:val="center"/>
        <w:rPr>
          <w:b/>
          <w:bCs/>
          <w:caps/>
          <w:sz w:val="28"/>
          <w:szCs w:val="28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0.5pt;margin-top:13.55pt;width:7.15pt;height:18.95pt;z-index:251663872"/>
        </w:pict>
      </w:r>
    </w:p>
    <w:p w:rsidR="00B432CB" w:rsidRDefault="00B432CB" w:rsidP="00821305">
      <w:pPr>
        <w:jc w:val="center"/>
        <w:rPr>
          <w:b/>
          <w:bCs/>
          <w:caps/>
          <w:sz w:val="28"/>
          <w:szCs w:val="28"/>
        </w:rPr>
      </w:pPr>
      <w:r>
        <w:rPr>
          <w:noProof/>
          <w:lang w:eastAsia="ru-RU"/>
        </w:rPr>
        <w:pict>
          <v:rect id="_x0000_s1028" style="position:absolute;left:0;text-align:left;margin-left:53.25pt;margin-top:15.95pt;width:339pt;height:51.75pt;z-index:251650560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B432CB" w:rsidRPr="00DA51EC" w:rsidRDefault="00B432CB" w:rsidP="008213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51EC">
                    <w:rPr>
                      <w:rFonts w:ascii="Times New Roman" w:hAnsi="Times New Roman" w:cs="Times New Roman"/>
                    </w:rPr>
                    <w:t>Прием и регистрация докум</w:t>
                  </w:r>
                  <w:r>
                    <w:rPr>
                      <w:rFonts w:ascii="Times New Roman" w:hAnsi="Times New Roman" w:cs="Times New Roman"/>
                    </w:rPr>
                    <w:t xml:space="preserve">ентов в Администрации Красноармейского </w:t>
                  </w:r>
                  <w:r w:rsidRPr="00DA51EC">
                    <w:rPr>
                      <w:rFonts w:ascii="Times New Roman" w:hAnsi="Times New Roman" w:cs="Times New Roman"/>
                    </w:rPr>
                    <w:t>сельского поселения</w:t>
                  </w:r>
                  <w:r>
                    <w:rPr>
                      <w:rFonts w:ascii="Times New Roman" w:hAnsi="Times New Roman" w:cs="Times New Roman"/>
                    </w:rPr>
                    <w:t xml:space="preserve"> или МФЦ</w:t>
                  </w:r>
                </w:p>
                <w:p w:rsidR="00B432CB" w:rsidRDefault="00B432CB" w:rsidP="00821305"/>
              </w:txbxContent>
            </v:textbox>
          </v:rect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shape id="_x0000_s1029" type="#_x0000_t67" style="position:absolute;margin-left:220.5pt;margin-top:4pt;width:7.15pt;height:15pt;z-index:251657728"/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rect id="_x0000_s1030" style="position:absolute;margin-left:140.25pt;margin-top:1.95pt;width:165.75pt;height:32pt;z-index:251651584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B432CB" w:rsidRPr="00DA51EC" w:rsidRDefault="00B432CB" w:rsidP="008213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51EC">
                    <w:rPr>
                      <w:rFonts w:ascii="Times New Roman" w:hAnsi="Times New Roman" w:cs="Times New Roman"/>
                    </w:rPr>
                    <w:t xml:space="preserve">Рассмотрение документов </w:t>
                  </w:r>
                </w:p>
              </w:txbxContent>
            </v:textbox>
          </v:rect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06pt;margin-top:4.25pt;width:62.25pt;height:62.25pt;z-index:251662848" o:connectortype="straight">
            <v:stroke endarrow="block"/>
          </v:shape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shape id="_x0000_s1032" type="#_x0000_t32" style="position:absolute;margin-left:93pt;margin-top:3.25pt;width:43.5pt;height:58.5pt;flip:x;z-index:251661824" o:connectortype="straight">
            <v:stroke endarrow="block"/>
          </v:shape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rect id="_x0000_s1033" style="position:absolute;margin-left:275.25pt;margin-top:6.9pt;width:182.25pt;height:80.45pt;z-index:251655680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B432CB" w:rsidRDefault="00B432CB" w:rsidP="00821305">
                  <w:pPr>
                    <w:jc w:val="center"/>
                  </w:pPr>
                </w:p>
                <w:p w:rsidR="00B432CB" w:rsidRPr="00DA51EC" w:rsidRDefault="00B432CB" w:rsidP="008213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51EC">
                    <w:rPr>
                      <w:rFonts w:ascii="Times New Roman" w:hAnsi="Times New Roman" w:cs="Times New Roman"/>
                    </w:rPr>
                    <w:t>подготовка постановления об отказе в постановке граждан на учет</w:t>
                  </w:r>
                </w:p>
              </w:txbxContent>
            </v:textbox>
          </v:rect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rect id="_x0000_s1034" style="position:absolute;margin-left:-10.5pt;margin-top:2.1pt;width:250.5pt;height:51pt;z-index:251652608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B432CB" w:rsidRPr="00DA51EC" w:rsidRDefault="00B432CB" w:rsidP="008213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51EC">
                    <w:rPr>
                      <w:rFonts w:ascii="Times New Roman" w:hAnsi="Times New Roman" w:cs="Times New Roman"/>
                    </w:rPr>
                    <w:t>подготовка проекта постановления о постановке граждан на учет</w:t>
                  </w:r>
                </w:p>
              </w:txbxContent>
            </v:textbox>
          </v:rect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shape id="_x0000_s1035" type="#_x0000_t67" style="position:absolute;margin-left:108.75pt;margin-top:2pt;width:7.15pt;height:20.05pt;z-index:251660800"/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rect id="_x0000_s1036" style="position:absolute;margin-left:-10.5pt;margin-top:5pt;width:246.75pt;height:56.2pt;z-index:251653632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6">
              <w:txbxContent>
                <w:p w:rsidR="00B432CB" w:rsidRPr="00DA51EC" w:rsidRDefault="00B432CB" w:rsidP="008213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51EC">
                    <w:rPr>
                      <w:rFonts w:ascii="Times New Roman" w:hAnsi="Times New Roman" w:cs="Times New Roman"/>
                    </w:rPr>
                    <w:t>согласовани</w:t>
                  </w:r>
                  <w:r>
                    <w:rPr>
                      <w:rFonts w:ascii="Times New Roman" w:hAnsi="Times New Roman" w:cs="Times New Roman"/>
                    </w:rPr>
                    <w:t>е и подписание Главой Донского</w:t>
                  </w:r>
                  <w:r w:rsidRPr="00DA51EC">
                    <w:rPr>
                      <w:rFonts w:ascii="Times New Roman" w:hAnsi="Times New Roman" w:cs="Times New Roman"/>
                    </w:rPr>
                    <w:t xml:space="preserve"> сельского поселения проекта постановления о постановке граждан на учет</w:t>
                  </w:r>
                </w:p>
              </w:txbxContent>
            </v:textbox>
          </v:rect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shape id="_x0000_s1037" type="#_x0000_t67" style="position:absolute;margin-left:368.25pt;margin-top:2.15pt;width:7.15pt;height:21pt;z-index:251659776"/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rect id="_x0000_s1038" style="position:absolute;margin-left:274.5pt;margin-top:6.1pt;width:183pt;height:78.2pt;z-index:251656704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8">
              <w:txbxContent>
                <w:p w:rsidR="00B432CB" w:rsidRDefault="00B432CB" w:rsidP="00821305">
                  <w:pPr>
                    <w:jc w:val="center"/>
                  </w:pPr>
                </w:p>
                <w:p w:rsidR="00B432CB" w:rsidRPr="00DA51EC" w:rsidRDefault="00B432CB" w:rsidP="008213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51EC">
                    <w:rPr>
                      <w:rFonts w:ascii="Times New Roman" w:hAnsi="Times New Roman" w:cs="Times New Roman"/>
                    </w:rPr>
                    <w:t>направление заявителю копии постановления об отказе в постановке граждан на учет</w:t>
                  </w:r>
                </w:p>
              </w:txbxContent>
            </v:textbox>
          </v:rect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shape id="_x0000_s1039" type="#_x0000_t67" style="position:absolute;margin-left:108.75pt;margin-top:6.8pt;width:7.15pt;height:15pt;z-index:251658752"/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rect id="_x0000_s1040" style="position:absolute;margin-left:-14.25pt;margin-top:-.05pt;width:250.5pt;height:35.25pt;z-index:251654656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40">
              <w:txbxContent>
                <w:p w:rsidR="00B432CB" w:rsidRPr="00DA51EC" w:rsidRDefault="00B432CB" w:rsidP="008213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51EC">
                    <w:rPr>
                      <w:rFonts w:ascii="Times New Roman" w:hAnsi="Times New Roman" w:cs="Times New Roman"/>
                    </w:rPr>
                    <w:t>регистрация граждан в книге учета</w:t>
                  </w:r>
                </w:p>
              </w:txbxContent>
            </v:textbox>
          </v:rect>
        </w:pict>
      </w:r>
    </w:p>
    <w:p w:rsidR="00B432CB" w:rsidRDefault="00B432CB" w:rsidP="008213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shape id="_x0000_s1041" type="#_x0000_t67" style="position:absolute;margin-left:108.75pt;margin-top:8pt;width:7.15pt;height:40.35pt;z-index:251665920"/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  <w:r>
        <w:rPr>
          <w:noProof/>
        </w:rPr>
        <w:pict>
          <v:rect id="_x0000_s1042" style="position:absolute;margin-left:-14.25pt;margin-top:3.05pt;width:250.5pt;height:48.75pt;z-index:251664896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B432CB" w:rsidRPr="00DA51EC" w:rsidRDefault="00B432CB" w:rsidP="008213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A51EC">
                    <w:rPr>
                      <w:rFonts w:ascii="Times New Roman" w:hAnsi="Times New Roman" w:cs="Times New Roman"/>
                    </w:rPr>
                    <w:t>направление заявителю копии постановления о постановке на учет</w:t>
                  </w:r>
                </w:p>
              </w:txbxContent>
            </v:textbox>
          </v:rect>
        </w:pict>
      </w:r>
    </w:p>
    <w:p w:rsidR="00B432CB" w:rsidRDefault="00B432CB" w:rsidP="00821305">
      <w:pPr>
        <w:pStyle w:val="HTML"/>
        <w:rPr>
          <w:rFonts w:cs="Times New Roman"/>
          <w:sz w:val="16"/>
          <w:szCs w:val="16"/>
        </w:rPr>
      </w:pPr>
    </w:p>
    <w:p w:rsidR="00B432CB" w:rsidRPr="0055196F" w:rsidRDefault="00B432CB" w:rsidP="005519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74021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2CB" w:rsidRDefault="00B432CB" w:rsidP="004C2C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432CB" w:rsidSect="00B041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D6" w:rsidRDefault="008B35D6" w:rsidP="00CD4385">
      <w:pPr>
        <w:spacing w:after="0" w:line="240" w:lineRule="auto"/>
      </w:pPr>
      <w:r>
        <w:separator/>
      </w:r>
    </w:p>
  </w:endnote>
  <w:endnote w:type="continuationSeparator" w:id="0">
    <w:p w:rsidR="008B35D6" w:rsidRDefault="008B35D6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D6" w:rsidRDefault="008B35D6" w:rsidP="00CD4385">
      <w:pPr>
        <w:spacing w:after="0" w:line="240" w:lineRule="auto"/>
      </w:pPr>
      <w:r>
        <w:separator/>
      </w:r>
    </w:p>
  </w:footnote>
  <w:footnote w:type="continuationSeparator" w:id="0">
    <w:p w:rsidR="008B35D6" w:rsidRDefault="008B35D6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F21E62"/>
    <w:lvl w:ilvl="0">
      <w:numFmt w:val="bullet"/>
      <w:lvlText w:val="*"/>
      <w:lvlJc w:val="left"/>
    </w:lvl>
  </w:abstractNum>
  <w:abstractNum w:abstractNumId="1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0C3D9B"/>
    <w:multiLevelType w:val="singleLevel"/>
    <w:tmpl w:val="382C6152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4B48"/>
    <w:rsid w:val="00000C43"/>
    <w:rsid w:val="0000112A"/>
    <w:rsid w:val="00021BDE"/>
    <w:rsid w:val="000427B9"/>
    <w:rsid w:val="00046F35"/>
    <w:rsid w:val="0007296B"/>
    <w:rsid w:val="00094793"/>
    <w:rsid w:val="000E10A9"/>
    <w:rsid w:val="000F791B"/>
    <w:rsid w:val="00137C7C"/>
    <w:rsid w:val="00140EE5"/>
    <w:rsid w:val="00171C0C"/>
    <w:rsid w:val="00184AD5"/>
    <w:rsid w:val="001903EE"/>
    <w:rsid w:val="00195A2B"/>
    <w:rsid w:val="001B4633"/>
    <w:rsid w:val="001C25D5"/>
    <w:rsid w:val="001E3420"/>
    <w:rsid w:val="00210D3B"/>
    <w:rsid w:val="0021434A"/>
    <w:rsid w:val="00226A65"/>
    <w:rsid w:val="00251932"/>
    <w:rsid w:val="00291FBF"/>
    <w:rsid w:val="002A35C5"/>
    <w:rsid w:val="002A4CB1"/>
    <w:rsid w:val="002C64A8"/>
    <w:rsid w:val="00305E81"/>
    <w:rsid w:val="00313737"/>
    <w:rsid w:val="00323A8C"/>
    <w:rsid w:val="00337913"/>
    <w:rsid w:val="00350405"/>
    <w:rsid w:val="00381765"/>
    <w:rsid w:val="003933AD"/>
    <w:rsid w:val="003E344F"/>
    <w:rsid w:val="003E37E3"/>
    <w:rsid w:val="004233F4"/>
    <w:rsid w:val="00477777"/>
    <w:rsid w:val="00477EB5"/>
    <w:rsid w:val="004C2C81"/>
    <w:rsid w:val="004E2357"/>
    <w:rsid w:val="004E604B"/>
    <w:rsid w:val="004E70F4"/>
    <w:rsid w:val="005000F9"/>
    <w:rsid w:val="005078AB"/>
    <w:rsid w:val="00513A7E"/>
    <w:rsid w:val="005303BB"/>
    <w:rsid w:val="00530F7B"/>
    <w:rsid w:val="00543314"/>
    <w:rsid w:val="005448F4"/>
    <w:rsid w:val="0055196F"/>
    <w:rsid w:val="00584866"/>
    <w:rsid w:val="005A1801"/>
    <w:rsid w:val="005B3629"/>
    <w:rsid w:val="0060792B"/>
    <w:rsid w:val="00614EC2"/>
    <w:rsid w:val="00630BF1"/>
    <w:rsid w:val="00644CE6"/>
    <w:rsid w:val="00662628"/>
    <w:rsid w:val="00677467"/>
    <w:rsid w:val="00682BB9"/>
    <w:rsid w:val="006908DE"/>
    <w:rsid w:val="006A2F62"/>
    <w:rsid w:val="006A6890"/>
    <w:rsid w:val="006B0FE2"/>
    <w:rsid w:val="006C6202"/>
    <w:rsid w:val="00740212"/>
    <w:rsid w:val="007462FF"/>
    <w:rsid w:val="007529A1"/>
    <w:rsid w:val="007569F6"/>
    <w:rsid w:val="00756CF0"/>
    <w:rsid w:val="00760DA3"/>
    <w:rsid w:val="0078122E"/>
    <w:rsid w:val="0078258B"/>
    <w:rsid w:val="00792637"/>
    <w:rsid w:val="007A0F42"/>
    <w:rsid w:val="007A780A"/>
    <w:rsid w:val="007E44F0"/>
    <w:rsid w:val="00803903"/>
    <w:rsid w:val="00811FBF"/>
    <w:rsid w:val="00814FD3"/>
    <w:rsid w:val="00821305"/>
    <w:rsid w:val="0082793F"/>
    <w:rsid w:val="00843525"/>
    <w:rsid w:val="00851AD1"/>
    <w:rsid w:val="00874D1C"/>
    <w:rsid w:val="00881A53"/>
    <w:rsid w:val="00892F32"/>
    <w:rsid w:val="0089550F"/>
    <w:rsid w:val="00895B3A"/>
    <w:rsid w:val="008A2230"/>
    <w:rsid w:val="008B14BF"/>
    <w:rsid w:val="008B35D6"/>
    <w:rsid w:val="008C4B48"/>
    <w:rsid w:val="008F3F02"/>
    <w:rsid w:val="009233E8"/>
    <w:rsid w:val="009379F2"/>
    <w:rsid w:val="00956FD6"/>
    <w:rsid w:val="00977810"/>
    <w:rsid w:val="00982B06"/>
    <w:rsid w:val="009A487A"/>
    <w:rsid w:val="009C216B"/>
    <w:rsid w:val="009C5953"/>
    <w:rsid w:val="009D2DA6"/>
    <w:rsid w:val="00A03956"/>
    <w:rsid w:val="00A14504"/>
    <w:rsid w:val="00A30132"/>
    <w:rsid w:val="00A335BB"/>
    <w:rsid w:val="00A43E60"/>
    <w:rsid w:val="00A97D09"/>
    <w:rsid w:val="00AC3D8F"/>
    <w:rsid w:val="00AD4BC5"/>
    <w:rsid w:val="00AD598C"/>
    <w:rsid w:val="00B01D8C"/>
    <w:rsid w:val="00B041F9"/>
    <w:rsid w:val="00B07F41"/>
    <w:rsid w:val="00B134F1"/>
    <w:rsid w:val="00B432CB"/>
    <w:rsid w:val="00B54123"/>
    <w:rsid w:val="00B566BD"/>
    <w:rsid w:val="00B60609"/>
    <w:rsid w:val="00B611FC"/>
    <w:rsid w:val="00B65C57"/>
    <w:rsid w:val="00B81DBC"/>
    <w:rsid w:val="00B91540"/>
    <w:rsid w:val="00BA42EE"/>
    <w:rsid w:val="00BC0432"/>
    <w:rsid w:val="00BE5DAE"/>
    <w:rsid w:val="00C96B53"/>
    <w:rsid w:val="00C97398"/>
    <w:rsid w:val="00CB5B9B"/>
    <w:rsid w:val="00CD4385"/>
    <w:rsid w:val="00CF3306"/>
    <w:rsid w:val="00D17CBD"/>
    <w:rsid w:val="00D52E90"/>
    <w:rsid w:val="00D546F6"/>
    <w:rsid w:val="00DA51EC"/>
    <w:rsid w:val="00DB4574"/>
    <w:rsid w:val="00E24496"/>
    <w:rsid w:val="00E4157C"/>
    <w:rsid w:val="00E575BB"/>
    <w:rsid w:val="00E8428D"/>
    <w:rsid w:val="00E90356"/>
    <w:rsid w:val="00E922FE"/>
    <w:rsid w:val="00E975D5"/>
    <w:rsid w:val="00EA067C"/>
    <w:rsid w:val="00EC52C9"/>
    <w:rsid w:val="00EC7AA1"/>
    <w:rsid w:val="00EF5661"/>
    <w:rsid w:val="00F5496E"/>
    <w:rsid w:val="00F7010F"/>
    <w:rsid w:val="00FB1B65"/>
    <w:rsid w:val="00FC56FC"/>
    <w:rsid w:val="00FE27C6"/>
    <w:rsid w:val="00FE4C81"/>
    <w:rsid w:val="00F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57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85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locked/>
    <w:rsid w:val="00544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CD438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locked/>
    <w:rsid w:val="00740212"/>
    <w:rPr>
      <w:rFonts w:ascii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E903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E90356"/>
    <w:rPr>
      <w:rFonts w:cs="Times New Roman"/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4233F4"/>
    <w:rPr>
      <w:rFonts w:cs="Times New Roman"/>
    </w:rPr>
  </w:style>
  <w:style w:type="paragraph" w:customStyle="1" w:styleId="ListParagraph">
    <w:name w:val="List Paragraph"/>
    <w:basedOn w:val="a"/>
    <w:rsid w:val="00B01D8C"/>
    <w:pPr>
      <w:ind w:left="720"/>
    </w:pPr>
  </w:style>
  <w:style w:type="paragraph" w:styleId="a7">
    <w:name w:val="footer"/>
    <w:basedOn w:val="a"/>
    <w:link w:val="a8"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CD4385"/>
    <w:rPr>
      <w:rFonts w:cs="Times New Roman"/>
    </w:rPr>
  </w:style>
  <w:style w:type="paragraph" w:customStyle="1" w:styleId="12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B07F41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3137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NoSpacing0">
    <w:name w:val="No Spacing"/>
    <w:rsid w:val="00313737"/>
    <w:pPr>
      <w:ind w:firstLine="567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subheader">
    <w:name w:val="subheader"/>
    <w:basedOn w:val="a"/>
    <w:rsid w:val="007812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2130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locked/>
    <w:rsid w:val="00821305"/>
    <w:rPr>
      <w:rFonts w:ascii="Times New Roman" w:hAnsi="Times New Roman" w:cs="Times New Roman"/>
      <w:sz w:val="20"/>
      <w:szCs w:val="20"/>
    </w:rPr>
  </w:style>
  <w:style w:type="paragraph" w:customStyle="1" w:styleId="ab">
    <w:name w:val="Знак Знак Знак Знак Знак Знак Знак"/>
    <w:basedOn w:val="a"/>
    <w:rsid w:val="00895B3A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link w:val="a0"/>
    <w:rsid w:val="005448F4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B79A020671310E9A3BC98E6B2C58602790F4FFDAD0CC9F464B89A48B84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6B79A020671310E9A3BC98E6B2C58602790F40FCAF0CC9F464B89A48B844N" TargetMode="External"/><Relationship Id="rId12" Type="http://schemas.openxmlformats.org/officeDocument/2006/relationships/hyperlink" Target="garantF1://1203829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8291.56016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38291.56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56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7069</Words>
  <Characters>40297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47272</CharactersWithSpaces>
  <SharedDoc>false</SharedDoc>
  <HLinks>
    <vt:vector size="36" baseType="variant">
      <vt:variant>
        <vt:i4>7012410</vt:i4>
      </vt:variant>
      <vt:variant>
        <vt:i4>15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7077945</vt:i4>
      </vt:variant>
      <vt:variant>
        <vt:i4>12</vt:i4>
      </vt:variant>
      <vt:variant>
        <vt:i4>0</vt:i4>
      </vt:variant>
      <vt:variant>
        <vt:i4>5</vt:i4>
      </vt:variant>
      <vt:variant>
        <vt:lpwstr>garantf1://12038291.56016/</vt:lpwstr>
      </vt:variant>
      <vt:variant>
        <vt:lpwstr/>
      </vt:variant>
      <vt:variant>
        <vt:i4>7077948</vt:i4>
      </vt:variant>
      <vt:variant>
        <vt:i4>9</vt:i4>
      </vt:variant>
      <vt:variant>
        <vt:i4>0</vt:i4>
      </vt:variant>
      <vt:variant>
        <vt:i4>5</vt:i4>
      </vt:variant>
      <vt:variant>
        <vt:lpwstr>garantf1://12038291.56013/</vt:lpwstr>
      </vt:variant>
      <vt:variant>
        <vt:lpwstr/>
      </vt:variant>
      <vt:variant>
        <vt:i4>7077950</vt:i4>
      </vt:variant>
      <vt:variant>
        <vt:i4>6</vt:i4>
      </vt:variant>
      <vt:variant>
        <vt:i4>0</vt:i4>
      </vt:variant>
      <vt:variant>
        <vt:i4>5</vt:i4>
      </vt:variant>
      <vt:variant>
        <vt:lpwstr>garantf1://12038291.56011/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consultantplus://offline/ref=F16B79A020671310E9A3BC98E6B2C58602790F4FFDAD0CC9F464B89A48B844N</vt:lpwstr>
      </vt:variant>
      <vt:variant>
        <vt:lpwstr/>
      </vt:variant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consultantplus://offline/ref=F16B79A020671310E9A3BC98E6B2C58602790F40FCAF0CC9F464B89A48B844N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Донская</dc:creator>
  <cp:lastModifiedBy>user</cp:lastModifiedBy>
  <cp:revision>2</cp:revision>
  <cp:lastPrinted>2016-07-28T12:02:00Z</cp:lastPrinted>
  <dcterms:created xsi:type="dcterms:W3CDTF">2016-09-22T16:50:00Z</dcterms:created>
  <dcterms:modified xsi:type="dcterms:W3CDTF">2016-09-22T16:50:00Z</dcterms:modified>
</cp:coreProperties>
</file>