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387D">
        <w:rPr>
          <w:rFonts w:ascii="Times New Roman" w:eastAsia="Times New Roman" w:hAnsi="Times New Roman"/>
          <w:sz w:val="28"/>
          <w:szCs w:val="28"/>
          <w:lang w:eastAsia="ru-RU"/>
        </w:rPr>
        <w:t>на 01.10.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совершенствован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уровня дополнительного 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результативности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реализованных 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1D723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Обеспечение дополнительного профессионального образования лиц, замещающих выборные муниципальные должности,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совершенствование уровня дополнительного профессионального образования лиц, занятых в системе местного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вакантных должностей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реализации данного 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855FF0">
              <w:rPr>
                <w:sz w:val="20"/>
                <w:szCs w:val="20"/>
              </w:rPr>
              <w:t>айона на 2016 год и плановый период 2017 и 2018</w:t>
            </w:r>
            <w:r w:rsidRPr="006962CD">
              <w:rPr>
                <w:sz w:val="20"/>
                <w:szCs w:val="20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</w:t>
            </w:r>
            <w:r>
              <w:rPr>
                <w:sz w:val="20"/>
                <w:szCs w:val="20"/>
              </w:rPr>
              <w:lastRenderedPageBreak/>
              <w:t xml:space="preserve">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нормативных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правовых актов, подлежащих официальному опубликованию в соответствии с </w:t>
            </w:r>
            <w:proofErr w:type="gramStart"/>
            <w:r w:rsidRPr="00B32CDB">
              <w:rPr>
                <w:color w:val="000000"/>
                <w:sz w:val="20"/>
                <w:szCs w:val="20"/>
              </w:rPr>
              <w:t>федеральным</w:t>
            </w:r>
            <w:proofErr w:type="gramEnd"/>
            <w:r w:rsidRPr="00B32CDB">
              <w:rPr>
                <w:color w:val="000000"/>
                <w:sz w:val="20"/>
                <w:szCs w:val="20"/>
              </w:rPr>
              <w:t xml:space="preserve"> и областным законодательство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A387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A387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CD2914" w:rsidRPr="005D3765" w:rsidTr="000C7652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>актов в газетах «Степные зори»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55FF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8A387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1D7231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1D7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ления  Орловского района на 2016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 год и на планов</w:t>
            </w:r>
            <w:r w:rsidR="00855FF0">
              <w:rPr>
                <w:rFonts w:ascii="Times New Roman" w:hAnsi="Times New Roman"/>
                <w:sz w:val="24"/>
                <w:szCs w:val="24"/>
              </w:rPr>
              <w:t>ый период 2017 и 2018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42" w:rsidRPr="00646FBF">
        <w:rPr>
          <w:rFonts w:ascii="Times New Roman" w:hAnsi="Times New Roman"/>
          <w:sz w:val="28"/>
          <w:szCs w:val="28"/>
        </w:rPr>
        <w:t xml:space="preserve">за </w:t>
      </w:r>
      <w:r w:rsidR="008A387D">
        <w:rPr>
          <w:rFonts w:ascii="Times New Roman" w:hAnsi="Times New Roman"/>
          <w:sz w:val="28"/>
          <w:szCs w:val="28"/>
        </w:rPr>
        <w:t xml:space="preserve">9 месяцев </w:t>
      </w:r>
      <w:r w:rsidR="001D7231">
        <w:rPr>
          <w:rFonts w:ascii="Times New Roman" w:hAnsi="Times New Roman"/>
          <w:sz w:val="28"/>
          <w:szCs w:val="28"/>
        </w:rPr>
        <w:t>2015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A387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25,8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8A387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25,8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</w:t>
            </w:r>
            <w:r w:rsidRPr="00646FBF">
              <w:rPr>
                <w:rFonts w:ascii="Times New Roman" w:hAnsi="Times New Roman"/>
                <w:sz w:val="24"/>
                <w:szCs w:val="24"/>
              </w:rPr>
              <w:lastRenderedPageBreak/>
              <w:t>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A387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25,8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8A387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A387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25,8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55FF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8A387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  <w:bookmarkStart w:id="2" w:name="_GoBack"/>
            <w:bookmarkEnd w:id="2"/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646FBF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1D7231"/>
    <w:rsid w:val="0028586C"/>
    <w:rsid w:val="0032036E"/>
    <w:rsid w:val="00437BB0"/>
    <w:rsid w:val="00444F42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855FF0"/>
    <w:rsid w:val="008A387D"/>
    <w:rsid w:val="009174BC"/>
    <w:rsid w:val="00A545BB"/>
    <w:rsid w:val="00A957BF"/>
    <w:rsid w:val="00B32CDB"/>
    <w:rsid w:val="00B87F9E"/>
    <w:rsid w:val="00B92C61"/>
    <w:rsid w:val="00CD2914"/>
    <w:rsid w:val="00CE4029"/>
    <w:rsid w:val="00D32A6D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2014-06-17T07:11:00Z</dcterms:created>
  <dcterms:modified xsi:type="dcterms:W3CDTF">2015-10-06T05:36:00Z</dcterms:modified>
</cp:coreProperties>
</file>