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1" w:rsidRDefault="00E0300F" w:rsidP="00E0300F">
      <w:pPr>
        <w:jc w:val="right"/>
      </w:pPr>
      <w:r>
        <w:t>Утверждаю:</w:t>
      </w:r>
    </w:p>
    <w:p w:rsidR="00E0300F" w:rsidRDefault="00E0300F" w:rsidP="00E0300F">
      <w:pPr>
        <w:jc w:val="right"/>
      </w:pPr>
      <w:r>
        <w:t xml:space="preserve">Глава </w:t>
      </w:r>
      <w:r w:rsidR="00417607">
        <w:t xml:space="preserve">Администрации </w:t>
      </w:r>
      <w:r>
        <w:t>Красноармейского сельского поселения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__________________</w:t>
      </w:r>
      <w:proofErr w:type="spellStart"/>
      <w:r w:rsidR="00417607">
        <w:t>А.С.Богуш</w:t>
      </w:r>
      <w:proofErr w:type="spellEnd"/>
    </w:p>
    <w:p w:rsidR="00E0300F" w:rsidRDefault="00E0300F" w:rsidP="00E0300F">
      <w:pPr>
        <w:jc w:val="right"/>
      </w:pPr>
    </w:p>
    <w:p w:rsidR="00E0300F" w:rsidRDefault="009E1844" w:rsidP="00E0300F">
      <w:pPr>
        <w:jc w:val="right"/>
      </w:pPr>
      <w:r>
        <w:t xml:space="preserve">« </w:t>
      </w:r>
      <w:r w:rsidR="00F01922">
        <w:t>16</w:t>
      </w:r>
      <w:r>
        <w:t xml:space="preserve"> </w:t>
      </w:r>
      <w:r w:rsidR="00F01922">
        <w:t>»  июн</w:t>
      </w:r>
      <w:r w:rsidR="00BE53F5">
        <w:t xml:space="preserve">я   </w:t>
      </w:r>
      <w:r w:rsidR="00E0300F">
        <w:t>201</w:t>
      </w:r>
      <w:r w:rsidR="00777432">
        <w:t>7</w:t>
      </w:r>
      <w:r w:rsidR="00E0300F">
        <w:t xml:space="preserve"> года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Pr="00E0300F" w:rsidRDefault="00E0300F" w:rsidP="00E0300F">
      <w:pPr>
        <w:jc w:val="right"/>
        <w:rPr>
          <w:sz w:val="28"/>
          <w:szCs w:val="28"/>
        </w:rPr>
      </w:pP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ДОКЛАД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О РЕЗУЛЬТАТАХ ЗА 201</w:t>
      </w:r>
      <w:r w:rsidR="00777432">
        <w:rPr>
          <w:b/>
          <w:sz w:val="28"/>
          <w:szCs w:val="28"/>
        </w:rPr>
        <w:t>6</w:t>
      </w:r>
      <w:r w:rsidRPr="00E0300F">
        <w:rPr>
          <w:b/>
          <w:sz w:val="28"/>
          <w:szCs w:val="28"/>
        </w:rPr>
        <w:t xml:space="preserve"> ГОД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И ОСНОВНЫХ НАПРАВЛЕНИЯХ ДЕЯТЕЛЬНОСТИ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01922">
        <w:rPr>
          <w:b/>
          <w:sz w:val="28"/>
          <w:szCs w:val="28"/>
        </w:rPr>
        <w:t>8</w:t>
      </w:r>
      <w:r w:rsidR="00777432">
        <w:rPr>
          <w:b/>
          <w:sz w:val="28"/>
          <w:szCs w:val="28"/>
        </w:rPr>
        <w:t>-2020</w:t>
      </w:r>
      <w:r w:rsidRPr="00E0300F">
        <w:rPr>
          <w:b/>
          <w:sz w:val="28"/>
          <w:szCs w:val="28"/>
        </w:rPr>
        <w:t xml:space="preserve"> ГОДЫ</w:t>
      </w:r>
    </w:p>
    <w:p w:rsidR="00E0300F" w:rsidRPr="00E0300F" w:rsidRDefault="00FF0941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К</w:t>
      </w:r>
      <w:r w:rsidR="00FF0941">
        <w:rPr>
          <w:b/>
          <w:sz w:val="28"/>
          <w:szCs w:val="28"/>
        </w:rPr>
        <w:t>РАСНОАРМЕЙСКОГО СЕЛЬСКОГО ПОСЕЛЕНИЯ</w:t>
      </w: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rPr>
          <w:b/>
        </w:rPr>
      </w:pPr>
    </w:p>
    <w:p w:rsidR="00E0300F" w:rsidRDefault="00F01922" w:rsidP="00E0300F">
      <w:pPr>
        <w:spacing w:line="360" w:lineRule="auto"/>
        <w:jc w:val="center"/>
        <w:rPr>
          <w:b/>
        </w:rPr>
      </w:pPr>
      <w:r>
        <w:rPr>
          <w:b/>
        </w:rPr>
        <w:t>Июн</w:t>
      </w:r>
      <w:r w:rsidR="00A309F8">
        <w:rPr>
          <w:b/>
        </w:rPr>
        <w:t>ь</w:t>
      </w:r>
      <w:r w:rsidR="00E0300F">
        <w:rPr>
          <w:b/>
        </w:rPr>
        <w:t xml:space="preserve"> 201</w:t>
      </w:r>
      <w:r w:rsidR="00777432">
        <w:rPr>
          <w:b/>
        </w:rPr>
        <w:t>7</w:t>
      </w:r>
    </w:p>
    <w:p w:rsidR="00824A0D" w:rsidRDefault="00824A0D" w:rsidP="00E0300F">
      <w:pPr>
        <w:spacing w:line="360" w:lineRule="auto"/>
        <w:jc w:val="center"/>
        <w:rPr>
          <w:b/>
        </w:rPr>
      </w:pPr>
    </w:p>
    <w:p w:rsidR="00824A0D" w:rsidRPr="006C31CD" w:rsidRDefault="00824A0D" w:rsidP="00824A0D">
      <w:pPr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lastRenderedPageBreak/>
        <w:t>Введение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Докладе о результатах и основных направлениях деятельности </w:t>
      </w:r>
      <w:r w:rsidR="003F1A7F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от</w:t>
      </w:r>
      <w:r w:rsidR="00BE53F5">
        <w:rPr>
          <w:sz w:val="28"/>
          <w:szCs w:val="28"/>
        </w:rPr>
        <w:t>ражены результаты деятельности за</w:t>
      </w:r>
      <w:r w:rsidRPr="006C31CD">
        <w:rPr>
          <w:sz w:val="28"/>
          <w:szCs w:val="28"/>
        </w:rPr>
        <w:t xml:space="preserve"> 201</w:t>
      </w:r>
      <w:r w:rsidR="00777432">
        <w:rPr>
          <w:sz w:val="28"/>
          <w:szCs w:val="28"/>
        </w:rPr>
        <w:t>6</w:t>
      </w:r>
      <w:r w:rsidR="00BE53F5">
        <w:rPr>
          <w:sz w:val="28"/>
          <w:szCs w:val="28"/>
        </w:rPr>
        <w:t xml:space="preserve"> год</w:t>
      </w:r>
      <w:r w:rsidRPr="006C31CD">
        <w:rPr>
          <w:sz w:val="28"/>
          <w:szCs w:val="28"/>
        </w:rPr>
        <w:t xml:space="preserve"> и определены основные направления работы на 201</w:t>
      </w:r>
      <w:r w:rsidR="00F01922">
        <w:rPr>
          <w:sz w:val="28"/>
          <w:szCs w:val="28"/>
        </w:rPr>
        <w:t>8</w:t>
      </w:r>
      <w:r w:rsidR="00777432">
        <w:rPr>
          <w:sz w:val="28"/>
          <w:szCs w:val="28"/>
        </w:rPr>
        <w:t>-2020</w:t>
      </w:r>
      <w:r w:rsidRPr="006C31CD">
        <w:rPr>
          <w:sz w:val="28"/>
          <w:szCs w:val="28"/>
        </w:rPr>
        <w:t xml:space="preserve"> годы. </w:t>
      </w:r>
    </w:p>
    <w:p w:rsidR="00824A0D" w:rsidRPr="006C31CD" w:rsidRDefault="00824A0D" w:rsidP="00824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941">
        <w:rPr>
          <w:sz w:val="28"/>
          <w:szCs w:val="28"/>
        </w:rPr>
        <w:t xml:space="preserve">В соответствии </w:t>
      </w:r>
      <w:r w:rsidRPr="00FF0941">
        <w:rPr>
          <w:sz w:val="28"/>
          <w:szCs w:val="28"/>
          <w:lang w:val="en-US"/>
        </w:rPr>
        <w:t>c</w:t>
      </w:r>
      <w:r w:rsidRPr="00FF0941">
        <w:rPr>
          <w:sz w:val="28"/>
          <w:szCs w:val="28"/>
        </w:rPr>
        <w:t xml:space="preserve"> Положением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Pr="00FF0941">
        <w:rPr>
          <w:sz w:val="28"/>
          <w:szCs w:val="28"/>
        </w:rPr>
        <w:t xml:space="preserve"> утвержденным </w:t>
      </w:r>
      <w:r w:rsidR="00FF0941" w:rsidRPr="00FF0941">
        <w:rPr>
          <w:sz w:val="28"/>
          <w:szCs w:val="28"/>
        </w:rPr>
        <w:t>Собранием депутатов  Красноармейского сельского поселения от 19.10</w:t>
      </w:r>
      <w:r w:rsidRPr="00FF0941">
        <w:rPr>
          <w:sz w:val="28"/>
          <w:szCs w:val="28"/>
        </w:rPr>
        <w:t>.2011 № 1</w:t>
      </w:r>
      <w:r w:rsidR="00FF0941" w:rsidRPr="00FF0941">
        <w:rPr>
          <w:sz w:val="28"/>
          <w:szCs w:val="28"/>
        </w:rPr>
        <w:t>17</w:t>
      </w:r>
      <w:r w:rsidRPr="00FF0941">
        <w:rPr>
          <w:sz w:val="28"/>
          <w:szCs w:val="28"/>
        </w:rPr>
        <w:t xml:space="preserve"> «Об утверждении Положения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="00473670">
        <w:rPr>
          <w:sz w:val="28"/>
          <w:szCs w:val="28"/>
        </w:rPr>
        <w:t>». Администрация Красноармейского сельского поселения является исполнительным органом местного самоуправления.</w:t>
      </w:r>
      <w:r w:rsidRPr="006C31CD">
        <w:rPr>
          <w:sz w:val="28"/>
          <w:szCs w:val="28"/>
        </w:rPr>
        <w:t xml:space="preserve"> </w:t>
      </w:r>
    </w:p>
    <w:p w:rsidR="00824A0D" w:rsidRDefault="00824A0D" w:rsidP="00824A0D">
      <w:pPr>
        <w:ind w:firstLine="709"/>
        <w:jc w:val="both"/>
        <w:rPr>
          <w:sz w:val="28"/>
          <w:szCs w:val="28"/>
        </w:rPr>
      </w:pPr>
    </w:p>
    <w:p w:rsidR="00FF0941" w:rsidRDefault="00FF0941" w:rsidP="00824A0D">
      <w:pPr>
        <w:ind w:firstLine="709"/>
        <w:jc w:val="both"/>
        <w:rPr>
          <w:sz w:val="28"/>
          <w:szCs w:val="28"/>
        </w:rPr>
      </w:pPr>
    </w:p>
    <w:p w:rsidR="00FF0941" w:rsidRPr="006C31CD" w:rsidRDefault="00FF0941" w:rsidP="00FF0941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Раздел </w:t>
      </w:r>
      <w:r w:rsidRPr="006C31CD">
        <w:rPr>
          <w:b/>
          <w:sz w:val="28"/>
          <w:szCs w:val="28"/>
          <w:lang w:val="en-US"/>
        </w:rPr>
        <w:t>I</w:t>
      </w:r>
      <w:r w:rsidRPr="006C31CD">
        <w:rPr>
          <w:b/>
          <w:sz w:val="28"/>
          <w:szCs w:val="28"/>
        </w:rPr>
        <w:t xml:space="preserve">. Основные результаты деятельности в отчетном финансовом году и основные направления деятельности </w:t>
      </w:r>
    </w:p>
    <w:p w:rsidR="00FF0941" w:rsidRPr="006C31CD" w:rsidRDefault="00FF0941" w:rsidP="00FF0941">
      <w:pPr>
        <w:ind w:firstLine="709"/>
        <w:jc w:val="both"/>
        <w:rPr>
          <w:sz w:val="28"/>
          <w:szCs w:val="28"/>
        </w:rPr>
      </w:pPr>
    </w:p>
    <w:p w:rsidR="00425EE7" w:rsidRPr="00187D1A" w:rsidRDefault="00F01922" w:rsidP="00187D1A">
      <w:pPr>
        <w:shd w:val="clear" w:color="auto" w:fill="FFFFFF"/>
        <w:ind w:right="-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941" w:rsidRPr="006C31CD">
        <w:rPr>
          <w:sz w:val="28"/>
          <w:szCs w:val="28"/>
        </w:rPr>
        <w:t xml:space="preserve">Стратегические цели </w:t>
      </w:r>
      <w:r w:rsidR="00CB7848">
        <w:rPr>
          <w:sz w:val="28"/>
          <w:szCs w:val="28"/>
        </w:rPr>
        <w:t>Администрации Красноармейского сельского поселения</w:t>
      </w:r>
      <w:r w:rsidR="00FF0941" w:rsidRPr="006C31CD">
        <w:rPr>
          <w:sz w:val="28"/>
          <w:szCs w:val="28"/>
        </w:rPr>
        <w:t>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</w:t>
      </w:r>
      <w:r w:rsidR="00FF0941">
        <w:rPr>
          <w:sz w:val="28"/>
          <w:szCs w:val="28"/>
        </w:rPr>
        <w:t>,</w:t>
      </w:r>
      <w:r w:rsidR="00FF0941" w:rsidRPr="006C31CD">
        <w:rPr>
          <w:sz w:val="28"/>
          <w:szCs w:val="28"/>
        </w:rPr>
        <w:t xml:space="preserve"> основных направлений бюджетной и налоговой политики </w:t>
      </w:r>
      <w:r w:rsidR="00CB7848">
        <w:rPr>
          <w:sz w:val="28"/>
          <w:szCs w:val="28"/>
        </w:rPr>
        <w:t>Красноармейского сельского поселения</w:t>
      </w:r>
      <w:r w:rsidR="00CB7848" w:rsidRPr="00407EA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Орловского района на 2017-2019</w:t>
      </w:r>
      <w:r w:rsidR="00CB7848" w:rsidRPr="00407EAC">
        <w:rPr>
          <w:spacing w:val="-1"/>
          <w:sz w:val="28"/>
          <w:szCs w:val="28"/>
        </w:rPr>
        <w:t xml:space="preserve"> годы</w:t>
      </w:r>
      <w:r w:rsidR="009E1844">
        <w:rPr>
          <w:spacing w:val="-1"/>
          <w:sz w:val="28"/>
          <w:szCs w:val="28"/>
        </w:rPr>
        <w:t xml:space="preserve"> </w:t>
      </w:r>
      <w:r w:rsidR="00187D1A">
        <w:rPr>
          <w:spacing w:val="-1"/>
          <w:sz w:val="28"/>
          <w:szCs w:val="28"/>
        </w:rPr>
        <w:t xml:space="preserve">и </w:t>
      </w:r>
      <w:r w:rsidR="00425EE7">
        <w:rPr>
          <w:sz w:val="28"/>
          <w:szCs w:val="28"/>
        </w:rPr>
        <w:t xml:space="preserve"> Решение собрания</w:t>
      </w:r>
      <w:r w:rsidR="00425EE7" w:rsidRPr="00FF0941">
        <w:rPr>
          <w:sz w:val="28"/>
          <w:szCs w:val="28"/>
        </w:rPr>
        <w:t xml:space="preserve"> депутатов  Красноармейского сельского поселения от 19.10.2011 № 117 «Об утверждении Положения об Администрации Красноармейского сельского поселения»</w:t>
      </w:r>
      <w:r w:rsidR="00425EE7">
        <w:rPr>
          <w:sz w:val="28"/>
          <w:szCs w:val="28"/>
        </w:rPr>
        <w:t>.</w:t>
      </w:r>
    </w:p>
    <w:p w:rsidR="00FF0941" w:rsidRPr="006C31CD" w:rsidRDefault="00425EE7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</w:t>
      </w:r>
      <w:r w:rsidR="00FF0941" w:rsidRPr="006C31CD">
        <w:rPr>
          <w:sz w:val="28"/>
          <w:szCs w:val="28"/>
        </w:rPr>
        <w:t xml:space="preserve">Стратегическими целями </w:t>
      </w:r>
      <w:r>
        <w:rPr>
          <w:sz w:val="28"/>
          <w:szCs w:val="28"/>
        </w:rPr>
        <w:t>сельского поселения</w:t>
      </w:r>
      <w:r w:rsidR="00FF0941" w:rsidRPr="006C31CD">
        <w:rPr>
          <w:sz w:val="28"/>
          <w:szCs w:val="28"/>
        </w:rPr>
        <w:t xml:space="preserve"> являются: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Обеспечение выполнения и создание условий для оптимизации расходных обязательств </w:t>
      </w:r>
      <w:r w:rsidR="00473670">
        <w:rPr>
          <w:sz w:val="28"/>
          <w:szCs w:val="28"/>
        </w:rPr>
        <w:t xml:space="preserve"> Администрации 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FF0941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Поддержание финансовой стабильности как основы для устойчивого социально-экономического развития </w:t>
      </w:r>
      <w:r w:rsidR="00425EE7">
        <w:rPr>
          <w:sz w:val="28"/>
          <w:szCs w:val="28"/>
        </w:rPr>
        <w:t>поселения</w:t>
      </w:r>
      <w:r w:rsidRPr="006C31CD">
        <w:rPr>
          <w:sz w:val="28"/>
          <w:szCs w:val="28"/>
        </w:rPr>
        <w:t>.</w:t>
      </w:r>
    </w:p>
    <w:p w:rsidR="00BE53F5" w:rsidRPr="00A45BF9" w:rsidRDefault="00BE53F5" w:rsidP="00BE53F5">
      <w:pPr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Проведение эффективной политики в области доходов.</w:t>
      </w:r>
    </w:p>
    <w:p w:rsidR="00FF0941" w:rsidRPr="00BE53F5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Создание условий для эффективного выполнения полномочий </w:t>
      </w:r>
      <w:r w:rsidRPr="00BE53F5">
        <w:rPr>
          <w:sz w:val="28"/>
          <w:szCs w:val="28"/>
        </w:rPr>
        <w:t>органов местного самоуправления.</w:t>
      </w:r>
    </w:p>
    <w:p w:rsidR="00FF0941" w:rsidRDefault="00FF0941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</w:t>
      </w:r>
      <w:r w:rsidR="006F7FCF">
        <w:rPr>
          <w:sz w:val="28"/>
          <w:szCs w:val="28"/>
        </w:rPr>
        <w:t>.</w:t>
      </w:r>
    </w:p>
    <w:p w:rsidR="00D95210" w:rsidRDefault="00D95210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1. Обеспечение выполнения и создание условий для оптимизаци</w:t>
      </w:r>
      <w:r>
        <w:rPr>
          <w:b/>
          <w:sz w:val="28"/>
          <w:szCs w:val="28"/>
        </w:rPr>
        <w:t>и расходных обязательств сельского поселения</w:t>
      </w:r>
    </w:p>
    <w:p w:rsidR="00D95210" w:rsidRPr="006C31CD" w:rsidRDefault="00D95210" w:rsidP="00D95210">
      <w:pPr>
        <w:ind w:firstLine="709"/>
        <w:jc w:val="center"/>
        <w:rPr>
          <w:sz w:val="28"/>
          <w:szCs w:val="28"/>
        </w:rPr>
      </w:pP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1E7A10">
        <w:rPr>
          <w:bCs/>
          <w:szCs w:val="28"/>
        </w:rPr>
        <w:t xml:space="preserve">Данная цель состоит в </w:t>
      </w:r>
      <w:r w:rsidRPr="001E7A10">
        <w:rPr>
          <w:szCs w:val="28"/>
        </w:rPr>
        <w:t xml:space="preserve">обеспечении полного и своевременного исполнения расходных обязательств </w:t>
      </w:r>
      <w:r w:rsidR="00601AF2" w:rsidRPr="001E7A10">
        <w:rPr>
          <w:szCs w:val="28"/>
        </w:rPr>
        <w:t>сельского поселения</w:t>
      </w:r>
      <w:r w:rsidRPr="001E7A10">
        <w:rPr>
          <w:szCs w:val="28"/>
        </w:rPr>
        <w:t>, установленных нормативными правовыми актами, договорами и согл</w:t>
      </w:r>
      <w:r w:rsidRPr="001E7A10">
        <w:rPr>
          <w:szCs w:val="28"/>
        </w:rPr>
        <w:t>а</w:t>
      </w:r>
      <w:r w:rsidRPr="001E7A10">
        <w:rPr>
          <w:szCs w:val="28"/>
        </w:rPr>
        <w:t xml:space="preserve">шениями, заключенными органами </w:t>
      </w:r>
      <w:r w:rsidR="00483BE1" w:rsidRPr="001E7A10">
        <w:rPr>
          <w:szCs w:val="28"/>
        </w:rPr>
        <w:t>местной</w:t>
      </w:r>
      <w:r w:rsidRPr="001E7A10">
        <w:rPr>
          <w:szCs w:val="28"/>
        </w:rPr>
        <w:t xml:space="preserve"> власти. Для обеспечения устойчивости </w:t>
      </w:r>
      <w:r w:rsidRPr="001E7A10">
        <w:rPr>
          <w:szCs w:val="28"/>
        </w:rPr>
        <w:lastRenderedPageBreak/>
        <w:t>бюджетной системы необходимо обеспечивать соответствие расходных обязательств полномочиям и функциям местных органов власти и оптимальное распределение бюджетных р</w:t>
      </w:r>
      <w:r w:rsidRPr="001E7A10">
        <w:rPr>
          <w:szCs w:val="28"/>
        </w:rPr>
        <w:t>е</w:t>
      </w:r>
      <w:r w:rsidRPr="001E7A10">
        <w:rPr>
          <w:szCs w:val="28"/>
        </w:rPr>
        <w:t>сурсов для финансового обеспечения этих функций.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Административные функции </w:t>
      </w:r>
      <w:r w:rsidR="00601A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Pr="006C31CD">
        <w:rPr>
          <w:sz w:val="28"/>
          <w:szCs w:val="28"/>
        </w:rPr>
        <w:t xml:space="preserve"> по достижению данной цели заключаются в организации и обеспечении своевременной и качественной подготовки проекта </w:t>
      </w:r>
      <w:r>
        <w:rPr>
          <w:sz w:val="28"/>
          <w:szCs w:val="28"/>
        </w:rPr>
        <w:t xml:space="preserve">Решения </w:t>
      </w:r>
      <w:r w:rsidR="00483BE1">
        <w:rPr>
          <w:sz w:val="28"/>
          <w:szCs w:val="28"/>
        </w:rPr>
        <w:t xml:space="preserve">о бюджете, исполнения </w:t>
      </w:r>
      <w:r w:rsidRPr="006C31CD">
        <w:rPr>
          <w:sz w:val="28"/>
          <w:szCs w:val="28"/>
        </w:rPr>
        <w:t xml:space="preserve"> бюджета и формирования бюджетной отчетн</w:t>
      </w:r>
      <w:r w:rsidR="00483BE1">
        <w:rPr>
          <w:sz w:val="28"/>
          <w:szCs w:val="28"/>
        </w:rPr>
        <w:t>ости.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формировании бюджета</w:t>
      </w:r>
      <w:r w:rsidR="00483BE1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и организации его исполнения </w:t>
      </w:r>
      <w:r w:rsidR="00187D1A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учитывает необходимость обеспечения всех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осуществляется</w:t>
      </w:r>
      <w:r w:rsidR="00187D1A">
        <w:rPr>
          <w:sz w:val="28"/>
          <w:szCs w:val="28"/>
        </w:rPr>
        <w:t xml:space="preserve"> Администрацией Красноармейского сельского поселения</w:t>
      </w:r>
      <w:r w:rsidRPr="006C31CD">
        <w:rPr>
          <w:sz w:val="28"/>
          <w:szCs w:val="28"/>
        </w:rPr>
        <w:t xml:space="preserve"> </w:t>
      </w:r>
      <w:r w:rsidRPr="00187D1A">
        <w:rPr>
          <w:sz w:val="28"/>
          <w:szCs w:val="28"/>
        </w:rPr>
        <w:t>в</w:t>
      </w:r>
      <w:r w:rsidRPr="00187D1A">
        <w:rPr>
          <w:sz w:val="28"/>
          <w:szCs w:val="28"/>
          <w:highlight w:val="yellow"/>
        </w:rPr>
        <w:t xml:space="preserve"> </w:t>
      </w:r>
      <w:r w:rsidRPr="00187D1A">
        <w:rPr>
          <w:sz w:val="28"/>
          <w:szCs w:val="28"/>
        </w:rPr>
        <w:t xml:space="preserve">порядке, установленном постановлением </w:t>
      </w:r>
      <w:r w:rsidR="00187D1A" w:rsidRPr="00187D1A">
        <w:rPr>
          <w:sz w:val="28"/>
          <w:szCs w:val="28"/>
        </w:rPr>
        <w:t>Администрации Красноармейского сельского поселения от 12.04.2012 № 92</w:t>
      </w:r>
      <w:r w:rsidRPr="00187D1A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Реестр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ведется с целью учета расходных обязательств </w:t>
      </w:r>
      <w:r w:rsidR="00601AF2">
        <w:rPr>
          <w:sz w:val="28"/>
          <w:szCs w:val="28"/>
        </w:rPr>
        <w:t>сельского поселения</w:t>
      </w:r>
      <w:r w:rsidR="00187D1A" w:rsidRPr="006C31CD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и определения объема средств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, необходимых для их исполнения. Данные реестра расходных обязательств используются при разработке проекта 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состав расходов бюджета</w:t>
      </w:r>
      <w:r w:rsidR="00296C49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 201</w:t>
      </w:r>
      <w:r w:rsidR="00F01922">
        <w:rPr>
          <w:sz w:val="28"/>
          <w:szCs w:val="28"/>
        </w:rPr>
        <w:t>6</w:t>
      </w:r>
      <w:r w:rsidRPr="006C31CD">
        <w:rPr>
          <w:sz w:val="28"/>
          <w:szCs w:val="28"/>
        </w:rPr>
        <w:t xml:space="preserve"> году были включены ассигнования на реализацию </w:t>
      </w:r>
      <w:r w:rsidR="009E1844">
        <w:rPr>
          <w:sz w:val="28"/>
          <w:szCs w:val="28"/>
        </w:rPr>
        <w:t>12</w:t>
      </w:r>
      <w:r w:rsidR="004F3637">
        <w:rPr>
          <w:sz w:val="28"/>
          <w:szCs w:val="28"/>
        </w:rPr>
        <w:t xml:space="preserve"> </w:t>
      </w:r>
      <w:r w:rsidR="001E7A10">
        <w:rPr>
          <w:sz w:val="28"/>
          <w:szCs w:val="28"/>
        </w:rPr>
        <w:t xml:space="preserve"> муниципальных </w:t>
      </w:r>
      <w:r w:rsidR="004F3637">
        <w:rPr>
          <w:sz w:val="28"/>
          <w:szCs w:val="28"/>
        </w:rPr>
        <w:t>программ</w:t>
      </w:r>
      <w:r w:rsidRPr="006C31CD">
        <w:rPr>
          <w:sz w:val="28"/>
          <w:szCs w:val="28"/>
        </w:rPr>
        <w:t xml:space="preserve">, на реализацию которых направлено </w:t>
      </w:r>
      <w:r w:rsidR="00F01922">
        <w:rPr>
          <w:sz w:val="28"/>
          <w:szCs w:val="28"/>
        </w:rPr>
        <w:t>13110,2</w:t>
      </w:r>
      <w:r w:rsidR="00557E56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</w:t>
      </w:r>
      <w:r w:rsidR="00557E56">
        <w:rPr>
          <w:sz w:val="28"/>
          <w:szCs w:val="28"/>
        </w:rPr>
        <w:t xml:space="preserve">или  </w:t>
      </w:r>
      <w:r w:rsidR="00F01922">
        <w:rPr>
          <w:sz w:val="28"/>
          <w:szCs w:val="28"/>
        </w:rPr>
        <w:t>86,6</w:t>
      </w:r>
      <w:r w:rsidR="00557E56">
        <w:rPr>
          <w:sz w:val="28"/>
          <w:szCs w:val="28"/>
        </w:rPr>
        <w:t xml:space="preserve"> процентов расходов бюджета поселения</w:t>
      </w:r>
      <w:r w:rsidR="004F3637">
        <w:rPr>
          <w:sz w:val="28"/>
          <w:szCs w:val="28"/>
        </w:rPr>
        <w:t xml:space="preserve">. </w:t>
      </w:r>
    </w:p>
    <w:p w:rsidR="001E7A10" w:rsidRPr="001E7A10" w:rsidRDefault="009E1844" w:rsidP="001E7A1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201</w:t>
      </w:r>
      <w:r w:rsidR="00F01922">
        <w:rPr>
          <w:rFonts w:eastAsia="Calibri"/>
          <w:sz w:val="28"/>
          <w:szCs w:val="28"/>
          <w:lang w:eastAsia="en-US"/>
        </w:rPr>
        <w:t>6 году</w:t>
      </w:r>
      <w:r w:rsidR="001E7A10" w:rsidRPr="001E7A10">
        <w:rPr>
          <w:rFonts w:eastAsia="Calibri"/>
          <w:sz w:val="28"/>
          <w:szCs w:val="28"/>
          <w:lang w:eastAsia="en-US"/>
        </w:rPr>
        <w:t xml:space="preserve"> проведена оценка эффективности реализации муниципальных программ. </w:t>
      </w:r>
      <w:r w:rsidR="001E7A10" w:rsidRPr="001E7A10">
        <w:rPr>
          <w:sz w:val="28"/>
          <w:szCs w:val="28"/>
        </w:rPr>
        <w:t>В ходе ее проведения определен ряд возможных к оптимизации расходов на реализацию мероприятий программ.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Ассигнования перенаправлены на решение приоритетных задач в сфере финансовой, бюджетной и налоговой политики, поставленных Главой </w:t>
      </w:r>
      <w:r>
        <w:rPr>
          <w:sz w:val="28"/>
          <w:szCs w:val="28"/>
        </w:rPr>
        <w:t>сельского поселения</w:t>
      </w:r>
      <w:r w:rsidRPr="001E7A10">
        <w:rPr>
          <w:sz w:val="28"/>
          <w:szCs w:val="28"/>
        </w:rPr>
        <w:t>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действующие муниципальные программы с учетом оптимизации бюджетных расходов на реализацию программных мероприятий и проведена корректировка целевых показателей реализации программ на текущий финансовый год и плановый период.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 </w:t>
      </w:r>
      <w:r>
        <w:rPr>
          <w:sz w:val="28"/>
          <w:szCs w:val="28"/>
        </w:rPr>
        <w:t>поселения</w:t>
      </w:r>
      <w:r w:rsidRPr="001E7A10">
        <w:rPr>
          <w:sz w:val="28"/>
          <w:szCs w:val="28"/>
        </w:rPr>
        <w:t>.</w:t>
      </w:r>
    </w:p>
    <w:p w:rsidR="001E7A10" w:rsidRDefault="001E7A10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1AD" w:rsidRDefault="00AD6F72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Бюджет Красноармейского сельского поселения</w:t>
      </w:r>
      <w:r w:rsidR="00D95210" w:rsidRPr="00557E56">
        <w:rPr>
          <w:sz w:val="28"/>
          <w:szCs w:val="28"/>
        </w:rPr>
        <w:t xml:space="preserve"> на 201</w:t>
      </w:r>
      <w:r w:rsidR="00F01922">
        <w:rPr>
          <w:sz w:val="28"/>
          <w:szCs w:val="28"/>
        </w:rPr>
        <w:t>6</w:t>
      </w:r>
      <w:r w:rsidR="00433E44">
        <w:rPr>
          <w:sz w:val="28"/>
          <w:szCs w:val="28"/>
        </w:rPr>
        <w:t xml:space="preserve"> год</w:t>
      </w:r>
      <w:r w:rsidR="00D95210" w:rsidRPr="006C31CD">
        <w:rPr>
          <w:sz w:val="28"/>
          <w:szCs w:val="28"/>
        </w:rPr>
        <w:t xml:space="preserve"> сформирован на основе программно-целевого метода бюджетного </w:t>
      </w:r>
      <w:r w:rsidR="00D95210" w:rsidRPr="006C31CD">
        <w:rPr>
          <w:sz w:val="28"/>
          <w:szCs w:val="28"/>
        </w:rPr>
        <w:lastRenderedPageBreak/>
        <w:t xml:space="preserve">планирования, исходя из долгосрочных целей социально-экономического развития </w:t>
      </w:r>
      <w:r>
        <w:rPr>
          <w:sz w:val="28"/>
          <w:szCs w:val="28"/>
        </w:rPr>
        <w:t>сельского поселения.</w:t>
      </w:r>
      <w:r w:rsidR="00D95210" w:rsidRPr="006C31CD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Н</w:t>
      </w:r>
      <w:r w:rsidR="006461AD" w:rsidRPr="006C31CD">
        <w:rPr>
          <w:sz w:val="28"/>
          <w:szCs w:val="28"/>
        </w:rPr>
        <w:t xml:space="preserve">а реализацию </w:t>
      </w:r>
      <w:r w:rsidR="00433E44">
        <w:rPr>
          <w:sz w:val="28"/>
          <w:szCs w:val="28"/>
        </w:rPr>
        <w:t>12</w:t>
      </w:r>
      <w:r w:rsidR="006461AD">
        <w:rPr>
          <w:sz w:val="28"/>
          <w:szCs w:val="28"/>
        </w:rPr>
        <w:t xml:space="preserve">  муниципальных программ </w:t>
      </w:r>
      <w:r w:rsidR="006461AD" w:rsidRPr="006C31CD">
        <w:rPr>
          <w:sz w:val="28"/>
          <w:szCs w:val="28"/>
        </w:rPr>
        <w:t xml:space="preserve">направлено </w:t>
      </w:r>
      <w:r w:rsidR="00433E44">
        <w:rPr>
          <w:sz w:val="28"/>
          <w:szCs w:val="28"/>
        </w:rPr>
        <w:t>1</w:t>
      </w:r>
      <w:r w:rsidR="00F01922">
        <w:rPr>
          <w:sz w:val="28"/>
          <w:szCs w:val="28"/>
        </w:rPr>
        <w:t>3110</w:t>
      </w:r>
      <w:r w:rsidR="00433E44">
        <w:rPr>
          <w:sz w:val="28"/>
          <w:szCs w:val="28"/>
        </w:rPr>
        <w:t>,2</w:t>
      </w:r>
      <w:r w:rsidR="006461AD">
        <w:rPr>
          <w:sz w:val="28"/>
          <w:szCs w:val="28"/>
        </w:rPr>
        <w:t xml:space="preserve"> 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или  </w:t>
      </w:r>
      <w:r w:rsidR="00F01922">
        <w:rPr>
          <w:sz w:val="28"/>
          <w:szCs w:val="28"/>
        </w:rPr>
        <w:t>86,6</w:t>
      </w:r>
      <w:r w:rsidR="006461AD">
        <w:rPr>
          <w:sz w:val="28"/>
          <w:szCs w:val="28"/>
        </w:rPr>
        <w:t xml:space="preserve"> процентов расходов бюджета поселения.</w:t>
      </w:r>
    </w:p>
    <w:p w:rsidR="006461AD" w:rsidRPr="006461AD" w:rsidRDefault="006461AD" w:rsidP="006461A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1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12</w:t>
      </w:r>
      <w:r w:rsidRPr="006461AD">
        <w:rPr>
          <w:sz w:val="28"/>
          <w:szCs w:val="28"/>
        </w:rPr>
        <w:t xml:space="preserve">-ти принятых муниципальных программ </w:t>
      </w:r>
      <w:r w:rsidR="00433E44">
        <w:rPr>
          <w:sz w:val="28"/>
          <w:szCs w:val="28"/>
        </w:rPr>
        <w:t>Красноармейского сельского</w:t>
      </w:r>
      <w:r w:rsidR="00F01922">
        <w:rPr>
          <w:sz w:val="28"/>
          <w:szCs w:val="28"/>
        </w:rPr>
        <w:t xml:space="preserve"> поселения  предусмотрено в 2017</w:t>
      </w:r>
      <w:r w:rsidRPr="006461AD">
        <w:rPr>
          <w:sz w:val="28"/>
          <w:szCs w:val="28"/>
        </w:rPr>
        <w:t xml:space="preserve"> году </w:t>
      </w:r>
      <w:r w:rsidR="00F01922">
        <w:rPr>
          <w:sz w:val="28"/>
          <w:szCs w:val="28"/>
        </w:rPr>
        <w:t>12804,6</w:t>
      </w:r>
      <w:r>
        <w:rPr>
          <w:sz w:val="28"/>
          <w:szCs w:val="28"/>
        </w:rPr>
        <w:t xml:space="preserve"> </w:t>
      </w:r>
      <w:r w:rsidR="00F21126">
        <w:rPr>
          <w:sz w:val="28"/>
          <w:szCs w:val="28"/>
        </w:rPr>
        <w:t xml:space="preserve"> тыс. рублей. </w:t>
      </w:r>
      <w:r w:rsidRPr="006461AD">
        <w:rPr>
          <w:sz w:val="28"/>
          <w:szCs w:val="28"/>
        </w:rPr>
        <w:t xml:space="preserve">Разработанные муниципальные программы будут направлены на поступательное развитие агропромышленного комплекса, коммунальной инфраструктуры, обеспечение населения связью и телекоммуникациями. Приоритетное место среди них займет социальная сфера. </w:t>
      </w:r>
    </w:p>
    <w:p w:rsidR="00D95210" w:rsidRPr="003C4BA4" w:rsidRDefault="003C4BA4" w:rsidP="003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программы, направлены</w:t>
      </w:r>
      <w:r w:rsidRPr="006C31CD">
        <w:rPr>
          <w:sz w:val="28"/>
          <w:szCs w:val="28"/>
        </w:rPr>
        <w:t xml:space="preserve"> на развитие </w:t>
      </w:r>
      <w:r w:rsidR="00F21126">
        <w:rPr>
          <w:sz w:val="28"/>
          <w:szCs w:val="28"/>
        </w:rPr>
        <w:t>благоустройства территории поселения</w:t>
      </w:r>
      <w:r w:rsidRPr="006C31CD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пожарная безопасность и защита населения</w:t>
      </w:r>
      <w:r w:rsidRPr="006C31CD">
        <w:rPr>
          <w:sz w:val="28"/>
          <w:szCs w:val="28"/>
        </w:rPr>
        <w:t xml:space="preserve">, культуры и спорта, социальную поддержку населения.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 w:rsidR="00881E1D">
        <w:rPr>
          <w:sz w:val="28"/>
          <w:szCs w:val="28"/>
        </w:rPr>
        <w:t xml:space="preserve">Администрации </w:t>
      </w:r>
      <w:r w:rsidR="003C4BA4">
        <w:rPr>
          <w:sz w:val="28"/>
          <w:szCs w:val="28"/>
        </w:rPr>
        <w:t xml:space="preserve">Красноармейского </w:t>
      </w:r>
      <w:r w:rsidR="00881E1D">
        <w:rPr>
          <w:sz w:val="28"/>
          <w:szCs w:val="28"/>
        </w:rPr>
        <w:t>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</w:p>
    <w:p w:rsidR="00881E1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1.1.</w:t>
      </w:r>
      <w:r w:rsidRPr="006C31CD">
        <w:rPr>
          <w:sz w:val="28"/>
          <w:szCs w:val="28"/>
        </w:rPr>
        <w:t xml:space="preserve"> </w:t>
      </w:r>
      <w:r w:rsidRPr="006C31CD">
        <w:rPr>
          <w:b/>
          <w:sz w:val="28"/>
          <w:szCs w:val="28"/>
        </w:rPr>
        <w:t xml:space="preserve">Формирование проекта </w:t>
      </w:r>
      <w:r w:rsidR="00601AF2">
        <w:rPr>
          <w:b/>
          <w:sz w:val="28"/>
          <w:szCs w:val="28"/>
        </w:rPr>
        <w:t>р</w:t>
      </w:r>
      <w:r w:rsidR="00881E1D">
        <w:rPr>
          <w:b/>
          <w:sz w:val="28"/>
          <w:szCs w:val="28"/>
        </w:rPr>
        <w:t xml:space="preserve">ешения </w:t>
      </w:r>
      <w:r w:rsidRPr="006C31CD">
        <w:rPr>
          <w:b/>
          <w:sz w:val="28"/>
          <w:szCs w:val="28"/>
        </w:rPr>
        <w:t xml:space="preserve"> о бюджете</w:t>
      </w:r>
      <w:r w:rsidR="003C4BA4">
        <w:rPr>
          <w:b/>
          <w:sz w:val="28"/>
          <w:szCs w:val="28"/>
        </w:rPr>
        <w:t xml:space="preserve"> Красноармейского</w:t>
      </w:r>
      <w:r w:rsidR="00881E1D">
        <w:rPr>
          <w:b/>
          <w:sz w:val="28"/>
          <w:szCs w:val="28"/>
        </w:rPr>
        <w:t xml:space="preserve"> сельского поселения</w:t>
      </w:r>
      <w:r w:rsidRPr="006C31CD">
        <w:rPr>
          <w:b/>
          <w:sz w:val="28"/>
          <w:szCs w:val="28"/>
        </w:rPr>
        <w:t xml:space="preserve"> </w:t>
      </w:r>
    </w:p>
    <w:p w:rsidR="00881E1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</w:t>
      </w:r>
      <w:r w:rsidR="00881E1D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При решении данной задачи </w:t>
      </w:r>
      <w:r w:rsidR="00881E1D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ежегодно разрабатывает сроки </w:t>
      </w:r>
      <w:r w:rsidRPr="006C31CD">
        <w:rPr>
          <w:sz w:val="28"/>
        </w:rPr>
        <w:t>проекта бюджета</w:t>
      </w:r>
      <w:r w:rsidR="00F00B1E">
        <w:rPr>
          <w:sz w:val="28"/>
        </w:rPr>
        <w:t xml:space="preserve"> Красноармейского сельского поселения</w:t>
      </w:r>
      <w:r w:rsidRPr="006C31CD">
        <w:rPr>
          <w:sz w:val="28"/>
        </w:rPr>
        <w:t xml:space="preserve"> на очередной финансовый год и плановый период</w:t>
      </w:r>
      <w:r w:rsidR="00F00B1E">
        <w:rPr>
          <w:sz w:val="28"/>
        </w:rPr>
        <w:t>,</w:t>
      </w:r>
      <w:r w:rsidRPr="006C31CD">
        <w:rPr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F21126" w:rsidRDefault="00D95210" w:rsidP="00DB7616">
      <w:pPr>
        <w:ind w:firstLine="709"/>
        <w:jc w:val="both"/>
        <w:outlineLvl w:val="2"/>
        <w:rPr>
          <w:sz w:val="28"/>
          <w:szCs w:val="28"/>
        </w:rPr>
      </w:pPr>
      <w:r w:rsidRPr="000E25D3">
        <w:rPr>
          <w:sz w:val="28"/>
          <w:szCs w:val="28"/>
        </w:rPr>
        <w:t>В целях формирования бюджета</w:t>
      </w:r>
      <w:r w:rsidR="00A23D15" w:rsidRPr="000E25D3">
        <w:rPr>
          <w:sz w:val="28"/>
          <w:szCs w:val="28"/>
        </w:rPr>
        <w:t xml:space="preserve"> сельского поселения</w:t>
      </w:r>
      <w:r w:rsidR="00F21126">
        <w:rPr>
          <w:sz w:val="28"/>
          <w:szCs w:val="28"/>
        </w:rPr>
        <w:t xml:space="preserve"> на </w:t>
      </w:r>
      <w:r w:rsidRPr="000E25D3">
        <w:rPr>
          <w:sz w:val="28"/>
          <w:szCs w:val="28"/>
        </w:rPr>
        <w:t>201</w:t>
      </w:r>
      <w:r w:rsidR="00433E44">
        <w:rPr>
          <w:sz w:val="28"/>
          <w:szCs w:val="28"/>
        </w:rPr>
        <w:t>6</w:t>
      </w:r>
      <w:r w:rsidR="00F21126">
        <w:rPr>
          <w:sz w:val="28"/>
          <w:szCs w:val="28"/>
        </w:rPr>
        <w:t xml:space="preserve"> год</w:t>
      </w:r>
      <w:r w:rsidRPr="000E25D3">
        <w:rPr>
          <w:sz w:val="28"/>
          <w:szCs w:val="28"/>
        </w:rPr>
        <w:t xml:space="preserve"> разработано и принято постановление Администрации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</w:t>
      </w:r>
      <w:r w:rsidR="000E25D3" w:rsidRPr="000E25D3">
        <w:rPr>
          <w:sz w:val="28"/>
          <w:szCs w:val="28"/>
        </w:rPr>
        <w:t xml:space="preserve">от </w:t>
      </w:r>
      <w:r w:rsidR="00F21126">
        <w:rPr>
          <w:sz w:val="28"/>
          <w:szCs w:val="28"/>
        </w:rPr>
        <w:t>04.06.2015</w:t>
      </w:r>
      <w:r w:rsidRPr="000E25D3">
        <w:rPr>
          <w:sz w:val="28"/>
          <w:szCs w:val="28"/>
        </w:rPr>
        <w:t xml:space="preserve"> № </w:t>
      </w:r>
      <w:r w:rsidR="00F21126">
        <w:rPr>
          <w:sz w:val="28"/>
          <w:szCs w:val="28"/>
        </w:rPr>
        <w:t>147</w:t>
      </w:r>
      <w:r w:rsidRPr="000E25D3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и составления проекта бюджета</w:t>
      </w:r>
      <w:r w:rsidR="00A23D15" w:rsidRPr="000E25D3">
        <w:rPr>
          <w:sz w:val="28"/>
          <w:szCs w:val="28"/>
        </w:rPr>
        <w:t xml:space="preserve"> Красноармейского сельского поселения Орловского района</w:t>
      </w:r>
      <w:r w:rsidR="00F21126">
        <w:rPr>
          <w:sz w:val="28"/>
          <w:szCs w:val="28"/>
        </w:rPr>
        <w:t xml:space="preserve"> на 2016</w:t>
      </w:r>
      <w:r w:rsidR="00433E44">
        <w:rPr>
          <w:sz w:val="28"/>
          <w:szCs w:val="28"/>
        </w:rPr>
        <w:t xml:space="preserve"> год</w:t>
      </w:r>
      <w:r w:rsidRPr="000E25D3">
        <w:rPr>
          <w:sz w:val="28"/>
          <w:szCs w:val="28"/>
        </w:rPr>
        <w:t xml:space="preserve">». </w:t>
      </w:r>
      <w:r w:rsidR="00E019D9">
        <w:rPr>
          <w:sz w:val="28"/>
          <w:szCs w:val="28"/>
        </w:rPr>
        <w:t>Бюджет</w:t>
      </w:r>
      <w:r w:rsidR="00A23D15" w:rsidRPr="000E25D3">
        <w:rPr>
          <w:sz w:val="28"/>
          <w:szCs w:val="28"/>
        </w:rPr>
        <w:t xml:space="preserve"> </w:t>
      </w:r>
      <w:r w:rsidR="00303CDA" w:rsidRPr="000E25D3">
        <w:rPr>
          <w:sz w:val="28"/>
          <w:szCs w:val="28"/>
        </w:rPr>
        <w:t xml:space="preserve"> Красноармейского сельского поселения </w:t>
      </w:r>
      <w:r w:rsidR="00F21126">
        <w:rPr>
          <w:sz w:val="28"/>
          <w:szCs w:val="28"/>
        </w:rPr>
        <w:t xml:space="preserve"> на 2016</w:t>
      </w:r>
      <w:r w:rsidRPr="000E25D3">
        <w:rPr>
          <w:sz w:val="28"/>
          <w:szCs w:val="28"/>
        </w:rPr>
        <w:t xml:space="preserve"> год </w:t>
      </w:r>
      <w:r w:rsidR="00E019D9" w:rsidRPr="00E019D9">
        <w:rPr>
          <w:sz w:val="28"/>
          <w:szCs w:val="28"/>
        </w:rPr>
        <w:t>утвержден Решением С</w:t>
      </w:r>
      <w:r w:rsidR="00F21126">
        <w:rPr>
          <w:sz w:val="28"/>
          <w:szCs w:val="28"/>
        </w:rPr>
        <w:t>обрания депутатов  от 28.12.2015</w:t>
      </w:r>
      <w:r w:rsidR="00E019D9" w:rsidRPr="00E019D9">
        <w:rPr>
          <w:sz w:val="28"/>
          <w:szCs w:val="28"/>
        </w:rPr>
        <w:t xml:space="preserve"> № </w:t>
      </w:r>
      <w:r w:rsidR="00F21126">
        <w:rPr>
          <w:sz w:val="28"/>
          <w:szCs w:val="28"/>
        </w:rPr>
        <w:t>115</w:t>
      </w:r>
      <w:r w:rsidR="00E019D9">
        <w:rPr>
          <w:sz w:val="28"/>
          <w:szCs w:val="28"/>
        </w:rPr>
        <w:t xml:space="preserve"> «О</w:t>
      </w:r>
      <w:r w:rsidR="00E019D9" w:rsidRPr="00E019D9">
        <w:rPr>
          <w:sz w:val="28"/>
          <w:szCs w:val="28"/>
        </w:rPr>
        <w:t xml:space="preserve"> бюджете</w:t>
      </w:r>
      <w:r w:rsidR="00E019D9">
        <w:rPr>
          <w:sz w:val="28"/>
          <w:szCs w:val="28"/>
        </w:rPr>
        <w:t xml:space="preserve"> Красноармейского сельского поселения</w:t>
      </w:r>
      <w:r w:rsidR="00F21126">
        <w:rPr>
          <w:sz w:val="28"/>
          <w:szCs w:val="28"/>
        </w:rPr>
        <w:t xml:space="preserve"> Орловского района на 2016</w:t>
      </w:r>
      <w:r w:rsidR="00E019D9" w:rsidRPr="00E019D9">
        <w:rPr>
          <w:sz w:val="28"/>
          <w:szCs w:val="28"/>
        </w:rPr>
        <w:t>».</w:t>
      </w:r>
      <w:r w:rsidR="00F21126" w:rsidRPr="00F21126">
        <w:rPr>
          <w:sz w:val="28"/>
          <w:szCs w:val="28"/>
        </w:rPr>
        <w:t xml:space="preserve"> В целях его реализации с 1 января 2016 года принято постановление Администрации </w:t>
      </w:r>
      <w:r w:rsidR="00F21126">
        <w:rPr>
          <w:sz w:val="28"/>
          <w:szCs w:val="28"/>
        </w:rPr>
        <w:t>Красноармейского сельского поселения</w:t>
      </w:r>
      <w:r w:rsidR="00F21126" w:rsidRPr="00F21126">
        <w:rPr>
          <w:sz w:val="28"/>
          <w:szCs w:val="28"/>
        </w:rPr>
        <w:t xml:space="preserve"> от </w:t>
      </w:r>
      <w:r w:rsidR="00DB7616">
        <w:rPr>
          <w:sz w:val="28"/>
          <w:szCs w:val="28"/>
        </w:rPr>
        <w:t>10</w:t>
      </w:r>
      <w:r w:rsidR="00F21126" w:rsidRPr="00F21126">
        <w:rPr>
          <w:sz w:val="28"/>
          <w:szCs w:val="28"/>
        </w:rPr>
        <w:t>.02.2016 №</w:t>
      </w:r>
      <w:r w:rsidR="00DB7616">
        <w:rPr>
          <w:sz w:val="28"/>
          <w:szCs w:val="28"/>
        </w:rPr>
        <w:t xml:space="preserve"> 27</w:t>
      </w:r>
      <w:r w:rsidR="00F21126" w:rsidRPr="00F21126">
        <w:rPr>
          <w:sz w:val="28"/>
          <w:szCs w:val="28"/>
        </w:rPr>
        <w:t xml:space="preserve"> «О мерах по обеспечению исполнения бюджета</w:t>
      </w:r>
      <w:r w:rsidR="00DB7616">
        <w:rPr>
          <w:sz w:val="28"/>
          <w:szCs w:val="28"/>
        </w:rPr>
        <w:t xml:space="preserve"> Красноармейского сельского поселения</w:t>
      </w:r>
      <w:r w:rsidR="00F21126" w:rsidRPr="00F21126">
        <w:rPr>
          <w:sz w:val="28"/>
          <w:szCs w:val="28"/>
        </w:rPr>
        <w:t xml:space="preserve"> Орловского района на 2016 год».</w:t>
      </w:r>
    </w:p>
    <w:p w:rsidR="0053779C" w:rsidRPr="0053779C" w:rsidRDefault="0053779C" w:rsidP="0053779C">
      <w:pPr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t xml:space="preserve">Бюджет </w:t>
      </w:r>
      <w:r w:rsidR="00C840B6">
        <w:rPr>
          <w:sz w:val="28"/>
          <w:szCs w:val="28"/>
        </w:rPr>
        <w:t>сельского поселения</w:t>
      </w:r>
      <w:r w:rsidR="00DB7616">
        <w:rPr>
          <w:sz w:val="28"/>
          <w:szCs w:val="28"/>
        </w:rPr>
        <w:t xml:space="preserve"> на 2017-2019</w:t>
      </w:r>
      <w:r w:rsidRPr="0053779C">
        <w:rPr>
          <w:sz w:val="28"/>
          <w:szCs w:val="28"/>
        </w:rPr>
        <w:t xml:space="preserve"> годы разработан в соответствии с постановлением Администрации </w:t>
      </w:r>
      <w:r w:rsidR="00C840B6">
        <w:rPr>
          <w:sz w:val="28"/>
          <w:szCs w:val="28"/>
        </w:rPr>
        <w:t>Красноармейского сельского поселения</w:t>
      </w:r>
      <w:r w:rsidR="00DB7616">
        <w:rPr>
          <w:sz w:val="28"/>
          <w:szCs w:val="28"/>
        </w:rPr>
        <w:t xml:space="preserve"> от 26.04.2016 № 169</w:t>
      </w:r>
      <w:r w:rsidRPr="0053779C">
        <w:rPr>
          <w:sz w:val="28"/>
          <w:szCs w:val="28"/>
        </w:rPr>
        <w:t xml:space="preserve"> «Об утверждении порядка и сроков </w:t>
      </w:r>
      <w:r w:rsidRPr="0053779C">
        <w:rPr>
          <w:sz w:val="28"/>
          <w:szCs w:val="28"/>
        </w:rPr>
        <w:lastRenderedPageBreak/>
        <w:t xml:space="preserve">составления проекта бюджета </w:t>
      </w:r>
      <w:r w:rsidR="00C840B6">
        <w:rPr>
          <w:sz w:val="28"/>
          <w:szCs w:val="28"/>
        </w:rPr>
        <w:t>Красноармейского</w:t>
      </w:r>
      <w:r w:rsidR="00C840B6" w:rsidRPr="00C840B6">
        <w:rPr>
          <w:sz w:val="28"/>
          <w:szCs w:val="28"/>
        </w:rPr>
        <w:t xml:space="preserve"> </w:t>
      </w:r>
      <w:r w:rsidR="00C840B6">
        <w:rPr>
          <w:sz w:val="28"/>
          <w:szCs w:val="28"/>
        </w:rPr>
        <w:t xml:space="preserve">сельского поселения </w:t>
      </w:r>
      <w:r w:rsidR="00C840B6" w:rsidRPr="0053779C">
        <w:rPr>
          <w:sz w:val="28"/>
          <w:szCs w:val="28"/>
        </w:rPr>
        <w:t xml:space="preserve"> </w:t>
      </w:r>
      <w:r w:rsidR="00DB7616">
        <w:rPr>
          <w:sz w:val="28"/>
          <w:szCs w:val="28"/>
        </w:rPr>
        <w:t>Орловского района на 2017 год и на плановый период 2018 и 2019</w:t>
      </w:r>
      <w:r w:rsidRPr="0053779C">
        <w:rPr>
          <w:sz w:val="28"/>
          <w:szCs w:val="28"/>
        </w:rPr>
        <w:t xml:space="preserve"> годов». </w:t>
      </w:r>
    </w:p>
    <w:p w:rsidR="0053779C" w:rsidRPr="0053779C" w:rsidRDefault="0053779C" w:rsidP="0053779C">
      <w:pPr>
        <w:spacing w:line="252" w:lineRule="auto"/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t xml:space="preserve">Конечным результатом решения данной задачи является принятый в установленные сроки и соответствующий требованиям бюджетного законодательства бюджет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>Орловского района на очередной финансовый год и плановый период</w:t>
      </w:r>
      <w:r w:rsidR="00346074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1.2.</w:t>
      </w:r>
      <w:r w:rsidRPr="006C31CD">
        <w:t xml:space="preserve"> </w:t>
      </w:r>
      <w:r w:rsidRPr="006C31CD">
        <w:rPr>
          <w:b/>
          <w:sz w:val="28"/>
          <w:szCs w:val="28"/>
        </w:rPr>
        <w:t xml:space="preserve">Организация исполнения бюджета </w:t>
      </w:r>
      <w:r w:rsidR="00511D4C">
        <w:rPr>
          <w:b/>
          <w:sz w:val="28"/>
          <w:szCs w:val="28"/>
        </w:rPr>
        <w:t xml:space="preserve">сельского поселения </w:t>
      </w:r>
      <w:r w:rsidRPr="006C31CD">
        <w:rPr>
          <w:b/>
          <w:sz w:val="28"/>
          <w:szCs w:val="28"/>
        </w:rPr>
        <w:t xml:space="preserve">и формирование отчетности об исполнении </w:t>
      </w:r>
      <w:r w:rsidR="00511D4C">
        <w:rPr>
          <w:b/>
          <w:sz w:val="28"/>
          <w:szCs w:val="28"/>
        </w:rPr>
        <w:t>бюджета</w:t>
      </w:r>
      <w:r w:rsidRPr="006C31CD">
        <w:rPr>
          <w:b/>
          <w:sz w:val="28"/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Для решения данной задачи </w:t>
      </w:r>
      <w:r w:rsidR="00511D4C">
        <w:rPr>
          <w:szCs w:val="28"/>
        </w:rPr>
        <w:t>администрация</w:t>
      </w:r>
      <w:r w:rsidRPr="006C31CD">
        <w:rPr>
          <w:szCs w:val="28"/>
        </w:rPr>
        <w:t xml:space="preserve">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</w:t>
      </w:r>
      <w:r w:rsidR="00511D4C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обеспечивает: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составление и ведение в рамках утвержденного бюджета сводной бюджетной росписи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 xml:space="preserve"> и ежемесячного кассового плана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об бюджете </w:t>
      </w:r>
      <w:r w:rsidR="006843BE">
        <w:rPr>
          <w:sz w:val="28"/>
          <w:szCs w:val="28"/>
        </w:rPr>
        <w:t xml:space="preserve">сельского поселения </w:t>
      </w:r>
      <w:r w:rsidRPr="006C31CD">
        <w:rPr>
          <w:sz w:val="28"/>
          <w:szCs w:val="28"/>
        </w:rPr>
        <w:t xml:space="preserve">и сводной бюджетной росписью </w:t>
      </w:r>
      <w:r w:rsidR="006843BE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доведение главным распорядителям средств бюджета предельных объемов оплаты денежных обязательств по кассовому плану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управление средствами на едином счете бюджета;</w:t>
      </w:r>
    </w:p>
    <w:p w:rsidR="004F3BE8" w:rsidRPr="006C31CD" w:rsidRDefault="004F3BE8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расходование средств бюджета</w:t>
      </w:r>
      <w:r>
        <w:rPr>
          <w:sz w:val="28"/>
          <w:szCs w:val="28"/>
        </w:rPr>
        <w:t xml:space="preserve"> Красноармейского сельского поселения.</w:t>
      </w:r>
    </w:p>
    <w:p w:rsidR="00D95210" w:rsidRDefault="00D95210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601AF2">
        <w:rPr>
          <w:sz w:val="28"/>
          <w:szCs w:val="28"/>
        </w:rPr>
        <w:t>Своевременное и качественное формирование отчетнос</w:t>
      </w:r>
      <w:r w:rsidR="00AE15D5">
        <w:rPr>
          <w:sz w:val="28"/>
          <w:szCs w:val="28"/>
        </w:rPr>
        <w:t>ти об исполнении бюджета поселения</w:t>
      </w:r>
      <w:r w:rsidRPr="00601AF2">
        <w:rPr>
          <w:sz w:val="28"/>
          <w:szCs w:val="28"/>
        </w:rPr>
        <w:t xml:space="preserve"> позволяет оценить выполнение расходных обязательств, предоставить участникам бюджетного</w:t>
      </w:r>
      <w:r w:rsidRPr="006C31CD">
        <w:rPr>
          <w:sz w:val="28"/>
          <w:szCs w:val="28"/>
        </w:rPr>
        <w:t xml:space="preserve">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601AF2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4F3BE8" w:rsidRPr="006C31CD" w:rsidRDefault="004F3BE8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C2157E">
        <w:rPr>
          <w:sz w:val="28"/>
        </w:rPr>
        <w:t xml:space="preserve">Годовая бухгалтерская отчетность представлена в установленные сроки. В отчетности соблюдены контрольные соотношения, установленные </w:t>
      </w:r>
      <w:r w:rsidRPr="00C2157E">
        <w:rPr>
          <w:sz w:val="28"/>
        </w:rPr>
        <w:lastRenderedPageBreak/>
        <w:t xml:space="preserve">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</w:t>
      </w:r>
      <w:r w:rsidR="00C2157E" w:rsidRPr="00C2157E">
        <w:rPr>
          <w:sz w:val="28"/>
          <w:szCs w:val="28"/>
        </w:rPr>
        <w:t>от 19</w:t>
      </w:r>
      <w:r w:rsidRPr="00C2157E">
        <w:rPr>
          <w:sz w:val="28"/>
          <w:szCs w:val="28"/>
        </w:rPr>
        <w:t>.1</w:t>
      </w:r>
      <w:r w:rsidR="00C2157E" w:rsidRPr="00C2157E">
        <w:rPr>
          <w:sz w:val="28"/>
          <w:szCs w:val="28"/>
        </w:rPr>
        <w:t>2.2014</w:t>
      </w:r>
      <w:hyperlink r:id="rId5" w:history="1">
        <w:r w:rsidRPr="00C2157E">
          <w:rPr>
            <w:rStyle w:val="a7"/>
            <w:color w:val="auto"/>
            <w:sz w:val="28"/>
            <w:szCs w:val="28"/>
            <w:u w:val="none"/>
          </w:rPr>
          <w:t>)</w:t>
        </w:r>
        <w:r w:rsidRPr="00C2157E">
          <w:rPr>
            <w:rStyle w:val="a7"/>
            <w:color w:val="auto"/>
            <w:sz w:val="24"/>
            <w:szCs w:val="24"/>
            <w:u w:val="none"/>
          </w:rPr>
          <w:t xml:space="preserve"> </w:t>
        </w:r>
      </w:hyperlink>
      <w:r w:rsidRPr="00C2157E">
        <w:rPr>
          <w:sz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Конечным результатом решения данной задачи является исполненный с минимальным по значению и с максимально обоснованным отклонением от утвержденных </w:t>
      </w:r>
      <w:r w:rsidR="00C859F7">
        <w:rPr>
          <w:szCs w:val="28"/>
        </w:rPr>
        <w:t>решением о  бюджете</w:t>
      </w:r>
      <w:r w:rsidRPr="006C31CD">
        <w:rPr>
          <w:szCs w:val="28"/>
        </w:rPr>
        <w:t xml:space="preserve">, а также своевременно составленный согласно законодательным требованиям отчет об исполнении  бюджета </w:t>
      </w:r>
      <w:r w:rsidR="00B14625">
        <w:rPr>
          <w:szCs w:val="28"/>
        </w:rPr>
        <w:t>сельского поселения</w:t>
      </w:r>
      <w:r w:rsidR="00C859F7">
        <w:rPr>
          <w:vanish/>
          <w:szCs w:val="28"/>
        </w:rPr>
        <w:t>бюджете ация сельского поселения</w:t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Pr="006C31CD">
        <w:rPr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1.3. Создание условий для повышения качества управления бюджет</w:t>
      </w:r>
      <w:r w:rsidR="00681303">
        <w:rPr>
          <w:b/>
          <w:sz w:val="28"/>
          <w:szCs w:val="28"/>
        </w:rPr>
        <w:t>ом</w:t>
      </w:r>
      <w:r w:rsidRPr="006C31CD">
        <w:rPr>
          <w:b/>
          <w:sz w:val="28"/>
          <w:szCs w:val="28"/>
        </w:rPr>
        <w:t xml:space="preserve"> </w:t>
      </w:r>
      <w:r w:rsidR="0068130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и</w:t>
      </w:r>
      <w:r w:rsidRPr="006C31CD">
        <w:rPr>
          <w:b/>
          <w:sz w:val="28"/>
          <w:szCs w:val="28"/>
        </w:rPr>
        <w:t xml:space="preserve"> финансового менеджмента главных ра</w:t>
      </w:r>
      <w:r w:rsidR="00681303">
        <w:rPr>
          <w:b/>
          <w:sz w:val="28"/>
          <w:szCs w:val="28"/>
        </w:rPr>
        <w:t xml:space="preserve">спорядителей средств </w:t>
      </w:r>
      <w:r w:rsidRPr="006C31CD">
        <w:rPr>
          <w:b/>
          <w:sz w:val="28"/>
          <w:szCs w:val="28"/>
        </w:rPr>
        <w:t>бюджета.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 w:rsidR="004A6C4A">
        <w:rPr>
          <w:sz w:val="28"/>
          <w:szCs w:val="28"/>
        </w:rPr>
        <w:t>администрацией сельского поселения</w:t>
      </w:r>
      <w:r w:rsidRPr="006C31CD">
        <w:rPr>
          <w:sz w:val="28"/>
          <w:szCs w:val="28"/>
        </w:rPr>
        <w:t xml:space="preserve">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заданий на оказание </w:t>
      </w:r>
      <w:r w:rsidR="004A6C4A">
        <w:rPr>
          <w:sz w:val="28"/>
          <w:szCs w:val="28"/>
        </w:rPr>
        <w:t xml:space="preserve">муниципальных </w:t>
      </w:r>
      <w:r w:rsidRPr="006C31CD">
        <w:rPr>
          <w:sz w:val="28"/>
          <w:szCs w:val="28"/>
        </w:rPr>
        <w:t xml:space="preserve">услуг; взаимодействие с </w:t>
      </w:r>
      <w:r w:rsidR="004A6C4A">
        <w:rPr>
          <w:sz w:val="28"/>
          <w:szCs w:val="28"/>
        </w:rPr>
        <w:t>муниципальными</w:t>
      </w:r>
      <w:r w:rsidRPr="006C31CD">
        <w:rPr>
          <w:sz w:val="28"/>
          <w:szCs w:val="28"/>
        </w:rPr>
        <w:t xml:space="preserve"> заказчиками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программ в части планирования бюджетных ассигнований и их финансового обеспечения</w:t>
      </w:r>
      <w:r w:rsidR="004A6C4A">
        <w:rPr>
          <w:sz w:val="28"/>
          <w:szCs w:val="28"/>
        </w:rPr>
        <w:t xml:space="preserve">. 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>Продолжается реализация комплексной реформы муниципальных учреждений, направленных на повышение доступности и качества муниципальных услуг, эффективности и прозрачности их деятельности в рамках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В целях исполнения постановления Администрации </w:t>
      </w:r>
      <w:r w:rsidR="00EA7111">
        <w:rPr>
          <w:rFonts w:eastAsia="Calibri"/>
          <w:color w:val="000000"/>
          <w:sz w:val="28"/>
          <w:szCs w:val="28"/>
          <w:lang w:eastAsia="en-US"/>
        </w:rPr>
        <w:t xml:space="preserve">Красноармейского сельского поселения </w:t>
      </w:r>
      <w:r w:rsidRPr="004916C0">
        <w:rPr>
          <w:rFonts w:eastAsia="Calibri"/>
          <w:color w:val="000000"/>
          <w:sz w:val="28"/>
          <w:szCs w:val="28"/>
          <w:lang w:eastAsia="en-US"/>
        </w:rPr>
        <w:t>Орловского района от 03.0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.2013 № </w:t>
      </w:r>
      <w:r>
        <w:rPr>
          <w:rFonts w:eastAsia="Calibri"/>
          <w:color w:val="000000"/>
          <w:sz w:val="28"/>
          <w:szCs w:val="28"/>
          <w:lang w:eastAsia="en-US"/>
        </w:rPr>
        <w:t>182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 «О Программе поэтапного совершенствования системы оплаты труда в муниципальных учреждениях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культуры Красноармейского сельского поселения </w:t>
      </w:r>
      <w:r w:rsidRPr="004916C0">
        <w:rPr>
          <w:rFonts w:eastAsia="Calibri"/>
          <w:color w:val="000000"/>
          <w:sz w:val="28"/>
          <w:szCs w:val="28"/>
          <w:lang w:eastAsia="en-US"/>
        </w:rPr>
        <w:t>Орловского района на 2013 – 2</w:t>
      </w:r>
      <w:r w:rsidR="00DB7616">
        <w:rPr>
          <w:rFonts w:eastAsia="Calibri"/>
          <w:color w:val="000000"/>
          <w:sz w:val="28"/>
          <w:szCs w:val="28"/>
          <w:lang w:eastAsia="en-US"/>
        </w:rPr>
        <w:t>018 годы» в 2016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 году органами местного самоуправления были внесены изменения в положения об оплате труда, установлены показатели, критерии оценки деятельности, условия и размеры стимулирующих выплат руководителей и работников учреждений. </w:t>
      </w:r>
    </w:p>
    <w:p w:rsidR="004916C0" w:rsidRPr="004916C0" w:rsidRDefault="004916C0" w:rsidP="00491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6C0">
        <w:rPr>
          <w:color w:val="000000"/>
          <w:sz w:val="28"/>
          <w:szCs w:val="28"/>
        </w:rPr>
        <w:t xml:space="preserve">По-прежнему остается актуальной задача по оптимизации сети муниципальных учреждений </w:t>
      </w:r>
      <w:r w:rsidR="00EB285B">
        <w:rPr>
          <w:sz w:val="28"/>
          <w:szCs w:val="28"/>
        </w:rPr>
        <w:t>Красноармейского сельского поселения</w:t>
      </w:r>
      <w:r w:rsidRPr="004916C0">
        <w:rPr>
          <w:color w:val="000000"/>
          <w:sz w:val="28"/>
          <w:szCs w:val="28"/>
        </w:rPr>
        <w:t xml:space="preserve">. </w:t>
      </w:r>
    </w:p>
    <w:p w:rsidR="004916C0" w:rsidRDefault="004916C0" w:rsidP="00D95210">
      <w:pPr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</w:t>
      </w:r>
      <w:r w:rsidR="00622E63"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pStyle w:val="a4"/>
        <w:ind w:firstLine="709"/>
        <w:jc w:val="both"/>
        <w:rPr>
          <w:b/>
          <w:i w:val="0"/>
          <w:szCs w:val="28"/>
        </w:rPr>
      </w:pPr>
      <w:r w:rsidRPr="006C31CD">
        <w:rPr>
          <w:b/>
          <w:i w:val="0"/>
          <w:szCs w:val="28"/>
        </w:rPr>
        <w:lastRenderedPageBreak/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D62E57" w:rsidRPr="006C31CD" w:rsidRDefault="00D62E57" w:rsidP="00D62E57">
      <w:pPr>
        <w:pStyle w:val="a4"/>
        <w:ind w:firstLine="709"/>
        <w:jc w:val="both"/>
        <w:rPr>
          <w:i w:val="0"/>
          <w:szCs w:val="28"/>
        </w:rPr>
      </w:pPr>
      <w:r w:rsidRPr="006C31CD">
        <w:rPr>
          <w:i w:val="0"/>
          <w:szCs w:val="28"/>
        </w:rPr>
        <w:t xml:space="preserve">Для решения данной задачи </w:t>
      </w:r>
      <w:r>
        <w:rPr>
          <w:i w:val="0"/>
          <w:szCs w:val="28"/>
        </w:rPr>
        <w:t>Администрацией Красноармейского сельского поселения</w:t>
      </w:r>
      <w:r w:rsidRPr="006C31CD">
        <w:rPr>
          <w:i w:val="0"/>
          <w:szCs w:val="28"/>
        </w:rPr>
        <w:t xml:space="preserve"> осуществляется контроль, предусмотренный бюджетным законодательством, в том числе: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за операциями с бюджетными средствами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и главного администратора</w:t>
      </w:r>
      <w:r w:rsidRPr="006C31CD">
        <w:rPr>
          <w:sz w:val="28"/>
          <w:szCs w:val="28"/>
        </w:rPr>
        <w:t xml:space="preserve"> источников финансирования дефицита бюджета в части: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заявок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кассовых выплат, осуществля</w:t>
      </w:r>
      <w:r>
        <w:rPr>
          <w:sz w:val="28"/>
          <w:szCs w:val="28"/>
        </w:rPr>
        <w:t>емых главным администратором</w:t>
      </w:r>
      <w:r w:rsidRPr="006C31CD">
        <w:rPr>
          <w:sz w:val="28"/>
          <w:szCs w:val="28"/>
        </w:rPr>
        <w:t xml:space="preserve"> источников финансирования дефицита бюджета, над доведенными до них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пределах своей компе</w:t>
      </w:r>
      <w:r>
        <w:rPr>
          <w:sz w:val="28"/>
          <w:szCs w:val="28"/>
        </w:rPr>
        <w:t>тенции - за соблюдением органом</w:t>
      </w:r>
      <w:r w:rsidRPr="006C31CD">
        <w:rPr>
          <w:sz w:val="28"/>
          <w:szCs w:val="28"/>
        </w:rPr>
        <w:t xml:space="preserve"> местного самоуправления условий предоставления межбюджетных трансфертов;</w:t>
      </w:r>
    </w:p>
    <w:p w:rsidR="00D62E57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за соблюдением главным распорядителем </w:t>
      </w:r>
      <w:r>
        <w:rPr>
          <w:sz w:val="28"/>
          <w:szCs w:val="28"/>
        </w:rPr>
        <w:t>–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D62E5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DB7616" w:rsidRPr="00DB7616" w:rsidRDefault="00DB7616" w:rsidP="00DB76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7616">
        <w:rPr>
          <w:sz w:val="28"/>
          <w:szCs w:val="28"/>
        </w:rPr>
        <w:t xml:space="preserve">В соответствии со статьей 269.1 Бюджетного кодекса РФ к исключительным полномочиям финансового органа отнесен контроль при проведении санкционирования операций с бюджетными средствами. </w:t>
      </w:r>
    </w:p>
    <w:p w:rsidR="00DB7616" w:rsidRPr="00DB7616" w:rsidRDefault="00DB7616" w:rsidP="00DB7616">
      <w:pPr>
        <w:ind w:firstLine="709"/>
        <w:jc w:val="both"/>
        <w:rPr>
          <w:sz w:val="28"/>
          <w:szCs w:val="28"/>
        </w:rPr>
      </w:pPr>
      <w:r w:rsidRPr="00DB7616">
        <w:rPr>
          <w:sz w:val="28"/>
          <w:szCs w:val="28"/>
        </w:rPr>
        <w:t xml:space="preserve">Для осуществления </w:t>
      </w:r>
      <w:r w:rsidR="008C2E0D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Pr="00DB7616">
        <w:rPr>
          <w:sz w:val="28"/>
          <w:szCs w:val="28"/>
        </w:rPr>
        <w:t xml:space="preserve"> полномочий по внутреннему муниципальному финансовому контролю при санкционировании операций со средствами бюджета </w:t>
      </w:r>
      <w:r w:rsidR="008C2E0D">
        <w:rPr>
          <w:sz w:val="28"/>
          <w:szCs w:val="28"/>
        </w:rPr>
        <w:t xml:space="preserve">Красноармейского сельского поселения </w:t>
      </w:r>
      <w:r w:rsidRPr="00DB7616">
        <w:rPr>
          <w:sz w:val="28"/>
          <w:szCs w:val="28"/>
        </w:rPr>
        <w:t>Орловского района был</w:t>
      </w:r>
      <w:r w:rsidR="008709FF">
        <w:rPr>
          <w:sz w:val="28"/>
          <w:szCs w:val="28"/>
        </w:rPr>
        <w:t>о</w:t>
      </w:r>
      <w:r w:rsidRPr="00DB7616">
        <w:rPr>
          <w:sz w:val="28"/>
          <w:szCs w:val="28"/>
        </w:rPr>
        <w:t xml:space="preserve"> </w:t>
      </w:r>
      <w:r w:rsidRPr="00BE42AA">
        <w:rPr>
          <w:sz w:val="28"/>
          <w:szCs w:val="28"/>
        </w:rPr>
        <w:t>принят</w:t>
      </w:r>
      <w:r w:rsidR="008709FF" w:rsidRPr="00BE42AA">
        <w:rPr>
          <w:sz w:val="28"/>
          <w:szCs w:val="28"/>
        </w:rPr>
        <w:t>о</w:t>
      </w:r>
      <w:r w:rsidRPr="00BE42AA">
        <w:rPr>
          <w:sz w:val="28"/>
          <w:szCs w:val="28"/>
        </w:rPr>
        <w:t xml:space="preserve"> </w:t>
      </w:r>
      <w:r w:rsidR="008709FF" w:rsidRPr="00BE42AA">
        <w:rPr>
          <w:sz w:val="28"/>
          <w:szCs w:val="28"/>
        </w:rPr>
        <w:t xml:space="preserve">Постановление </w:t>
      </w:r>
      <w:r w:rsidRPr="00BE42AA">
        <w:rPr>
          <w:sz w:val="28"/>
          <w:szCs w:val="28"/>
        </w:rPr>
        <w:t xml:space="preserve"> Администрации </w:t>
      </w:r>
      <w:r w:rsidR="008709FF" w:rsidRPr="00BE42AA">
        <w:rPr>
          <w:sz w:val="28"/>
          <w:szCs w:val="28"/>
        </w:rPr>
        <w:t xml:space="preserve">Красноармейского сельского поселения </w:t>
      </w:r>
      <w:r w:rsidR="00BE42AA" w:rsidRPr="00BE42AA">
        <w:rPr>
          <w:sz w:val="28"/>
          <w:szCs w:val="28"/>
        </w:rPr>
        <w:t xml:space="preserve"> от 01.02.2017 № 17</w:t>
      </w:r>
      <w:r w:rsidRPr="00BE42AA">
        <w:rPr>
          <w:sz w:val="28"/>
          <w:szCs w:val="28"/>
        </w:rPr>
        <w:t>.</w:t>
      </w:r>
    </w:p>
    <w:p w:rsidR="00DB7616" w:rsidRPr="006C31CD" w:rsidRDefault="00DB7616" w:rsidP="00DB76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616">
        <w:rPr>
          <w:sz w:val="28"/>
          <w:szCs w:val="28"/>
        </w:rPr>
        <w:t xml:space="preserve">В результате с 1 января 2016 года </w:t>
      </w:r>
      <w:r w:rsidR="008C2E0D">
        <w:rPr>
          <w:sz w:val="28"/>
          <w:szCs w:val="28"/>
        </w:rPr>
        <w:t>Администрация</w:t>
      </w:r>
      <w:r w:rsidRPr="00DB7616">
        <w:rPr>
          <w:sz w:val="28"/>
          <w:szCs w:val="28"/>
        </w:rPr>
        <w:t xml:space="preserve"> проводит санкционирование операций со средствами бюджета </w:t>
      </w:r>
      <w:r w:rsidR="008C2E0D">
        <w:rPr>
          <w:sz w:val="28"/>
          <w:szCs w:val="28"/>
        </w:rPr>
        <w:t>поселения</w:t>
      </w:r>
      <w:r w:rsidRPr="00DB7616">
        <w:rPr>
          <w:sz w:val="28"/>
          <w:szCs w:val="28"/>
        </w:rPr>
        <w:t xml:space="preserve"> и проверку документов, предоставленных в целях осуществления указанных операций. Это позволит минимизировать остатки бюд</w:t>
      </w:r>
      <w:r w:rsidR="008C2E0D">
        <w:rPr>
          <w:sz w:val="28"/>
          <w:szCs w:val="28"/>
        </w:rPr>
        <w:t>жетных средств на счетах главного распорядителя</w:t>
      </w:r>
      <w:r w:rsidRPr="00DB7616">
        <w:rPr>
          <w:sz w:val="28"/>
          <w:szCs w:val="28"/>
        </w:rPr>
        <w:t xml:space="preserve"> средств и казенных учреждений и повысит ликвидность счета бюджета. Так же в 2016 году исполнение бюджета </w:t>
      </w:r>
      <w:r w:rsidR="008C2E0D">
        <w:rPr>
          <w:sz w:val="28"/>
          <w:szCs w:val="28"/>
        </w:rPr>
        <w:t xml:space="preserve">Красноармейского сельского поселения </w:t>
      </w:r>
      <w:r w:rsidRPr="00DB7616">
        <w:rPr>
          <w:sz w:val="28"/>
          <w:szCs w:val="28"/>
        </w:rPr>
        <w:t xml:space="preserve">Орловского района осуществлялось с помощью внедренной Единой автоматизированной системы управления общественными финансами в Ростовской области, участниками которой являются все без исключения главные распорядители бюджетных средств, муниципальные учреждения района. </w:t>
      </w:r>
    </w:p>
    <w:p w:rsidR="00251A94" w:rsidRPr="00251A94" w:rsidRDefault="00251A94" w:rsidP="00251A94">
      <w:pPr>
        <w:ind w:firstLine="709"/>
        <w:jc w:val="both"/>
        <w:rPr>
          <w:sz w:val="28"/>
          <w:szCs w:val="28"/>
        </w:rPr>
      </w:pPr>
      <w:r w:rsidRPr="00251A94">
        <w:rPr>
          <w:sz w:val="28"/>
          <w:szCs w:val="28"/>
        </w:rPr>
        <w:t xml:space="preserve">Конечным результатом решения задачи обеспечения финансового контроля является обеспечение, в рамках компетенции Администрации </w:t>
      </w:r>
      <w:r>
        <w:rPr>
          <w:sz w:val="28"/>
          <w:szCs w:val="20"/>
        </w:rPr>
        <w:t>Красноармейского</w:t>
      </w:r>
      <w:r w:rsidRPr="00251A94">
        <w:rPr>
          <w:sz w:val="28"/>
          <w:szCs w:val="20"/>
        </w:rPr>
        <w:t xml:space="preserve"> сельского поселения</w:t>
      </w:r>
      <w:r w:rsidRPr="00251A94">
        <w:rPr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b/>
          <w:sz w:val="28"/>
          <w:szCs w:val="28"/>
        </w:rPr>
      </w:pPr>
      <w:r w:rsidRPr="00D6625B">
        <w:rPr>
          <w:b/>
          <w:sz w:val="28"/>
          <w:szCs w:val="28"/>
        </w:rPr>
        <w:lastRenderedPageBreak/>
        <w:t>Цель 2. Поддержание</w:t>
      </w:r>
      <w:r w:rsidRPr="006C31CD">
        <w:rPr>
          <w:b/>
          <w:sz w:val="28"/>
          <w:szCs w:val="28"/>
        </w:rPr>
        <w:t xml:space="preserve"> финансовой стабильности как основы для устойчивого социально-экономического развития </w:t>
      </w:r>
      <w:r>
        <w:rPr>
          <w:b/>
          <w:sz w:val="28"/>
          <w:szCs w:val="28"/>
        </w:rPr>
        <w:t>Красноармейского сельского поселения</w:t>
      </w: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поддержании финансовой стабил</w:t>
      </w:r>
      <w:r w:rsidR="00CD018F">
        <w:rPr>
          <w:sz w:val="28"/>
          <w:szCs w:val="28"/>
        </w:rPr>
        <w:t>ьности бюджетной системы поселения</w:t>
      </w:r>
      <w:r w:rsidRPr="006C31CD">
        <w:rPr>
          <w:sz w:val="28"/>
          <w:szCs w:val="28"/>
        </w:rPr>
        <w:t xml:space="preserve"> путем проведения предсказуемой бюджетной политики, обеспечивающей долгосрочную устойчивость бюджетной си</w:t>
      </w:r>
      <w:r>
        <w:rPr>
          <w:sz w:val="28"/>
          <w:szCs w:val="28"/>
        </w:rPr>
        <w:t>стемы.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проведению взвешенной долговой политики;</w:t>
      </w:r>
    </w:p>
    <w:p w:rsidR="00D436E7" w:rsidRPr="00D436E7" w:rsidRDefault="00D436E7" w:rsidP="00D436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6" w:history="1">
        <w:r w:rsidRPr="00D436E7">
          <w:rPr>
            <w:bCs/>
            <w:sz w:val="28"/>
            <w:szCs w:val="28"/>
          </w:rPr>
          <w:t>Стратегией</w:t>
        </w:r>
      </w:hyperlink>
      <w:r w:rsidRPr="00D436E7">
        <w:rPr>
          <w:bCs/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Красноармейского сельского поселения</w:t>
      </w:r>
      <w:r w:rsidRPr="00D436E7">
        <w:rPr>
          <w:bCs/>
          <w:sz w:val="28"/>
          <w:szCs w:val="28"/>
        </w:rPr>
        <w:t xml:space="preserve"> на период до 2020 года определены основные подходы к реализации долгосрочных приоритетов бюджетной и налоговой политики </w:t>
      </w:r>
      <w:r>
        <w:rPr>
          <w:sz w:val="28"/>
          <w:szCs w:val="28"/>
        </w:rPr>
        <w:t>Красноармейского сельского поселения</w:t>
      </w:r>
      <w:r w:rsidRPr="00D436E7">
        <w:rPr>
          <w:bCs/>
          <w:sz w:val="28"/>
          <w:szCs w:val="28"/>
        </w:rPr>
        <w:t>.</w:t>
      </w:r>
    </w:p>
    <w:p w:rsidR="00D436E7" w:rsidRPr="00D436E7" w:rsidRDefault="00D436E7" w:rsidP="00D436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6E7">
        <w:rPr>
          <w:bCs/>
          <w:sz w:val="28"/>
          <w:szCs w:val="28"/>
        </w:rPr>
        <w:t xml:space="preserve">Основными инструментами достижения целей муниципальной политики </w:t>
      </w:r>
      <w:r>
        <w:rPr>
          <w:sz w:val="28"/>
          <w:szCs w:val="28"/>
        </w:rPr>
        <w:t>Красноармейского сельского поселения</w:t>
      </w:r>
      <w:r w:rsidRPr="00D436E7">
        <w:rPr>
          <w:bCs/>
          <w:sz w:val="28"/>
          <w:szCs w:val="28"/>
        </w:rPr>
        <w:t xml:space="preserve">, а также основой для долгосрочного бюджетного планирования являются муниципальные программы </w:t>
      </w:r>
      <w:r>
        <w:rPr>
          <w:sz w:val="28"/>
          <w:szCs w:val="28"/>
        </w:rPr>
        <w:t>Красноармейского сельского поселения</w:t>
      </w:r>
      <w:r w:rsidRPr="00D436E7">
        <w:rPr>
          <w:bCs/>
          <w:sz w:val="28"/>
          <w:szCs w:val="28"/>
        </w:rPr>
        <w:t>.</w:t>
      </w:r>
    </w:p>
    <w:p w:rsidR="00D436E7" w:rsidRPr="00D436E7" w:rsidRDefault="00D436E7" w:rsidP="00D436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6E7">
        <w:rPr>
          <w:sz w:val="28"/>
          <w:szCs w:val="28"/>
        </w:rPr>
        <w:t xml:space="preserve">Впервые в 2016 году разработан бюджетный прогноз </w:t>
      </w:r>
      <w:r>
        <w:rPr>
          <w:sz w:val="28"/>
          <w:szCs w:val="28"/>
        </w:rPr>
        <w:t>Красноармейского сельского поселения</w:t>
      </w:r>
      <w:r w:rsidRPr="00D436E7">
        <w:rPr>
          <w:sz w:val="28"/>
          <w:szCs w:val="28"/>
        </w:rPr>
        <w:t xml:space="preserve"> Орловского района на период    2017-2022 годов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 xml:space="preserve"> разрабатывает на основе ежегодного Бюджетного послания Президента Российской Федерации основные направления бюджет</w:t>
      </w:r>
      <w:r w:rsidR="00CD018F">
        <w:rPr>
          <w:sz w:val="28"/>
          <w:szCs w:val="28"/>
        </w:rPr>
        <w:t>ной и налоговой политики поселения</w:t>
      </w:r>
      <w:r w:rsidRPr="006C31CD">
        <w:rPr>
          <w:sz w:val="28"/>
          <w:szCs w:val="28"/>
        </w:rPr>
        <w:t xml:space="preserve"> на трехлетний период, осуществляет формирование и ведение реестров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с учетом обеспечения долгосрочной устойчивости бюджетной системы</w:t>
      </w:r>
      <w:r>
        <w:rPr>
          <w:sz w:val="28"/>
          <w:szCs w:val="28"/>
        </w:rPr>
        <w:t>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политики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на среднесрочный период, реестры расходных </w:t>
      </w:r>
      <w:r w:rsidRPr="006C31CD">
        <w:rPr>
          <w:sz w:val="28"/>
          <w:szCs w:val="28"/>
        </w:rPr>
        <w:lastRenderedPageBreak/>
        <w:t xml:space="preserve">обязательств </w:t>
      </w:r>
      <w:r>
        <w:rPr>
          <w:sz w:val="28"/>
          <w:szCs w:val="28"/>
        </w:rPr>
        <w:t xml:space="preserve">Красноармейского сельского поселения, </w:t>
      </w:r>
      <w:r w:rsidRPr="006C31CD">
        <w:rPr>
          <w:sz w:val="28"/>
          <w:szCs w:val="28"/>
        </w:rPr>
        <w:t>а также своевременное исполнение принятых бюджетных обязательств.</w:t>
      </w:r>
    </w:p>
    <w:p w:rsidR="000604DD" w:rsidRPr="000604DD" w:rsidRDefault="000604DD" w:rsidP="000604D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2.2. Обеспечение экономически обоснованного объема и структуры муниципального долга </w:t>
      </w:r>
      <w:r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В рамках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0604DD">
        <w:rPr>
          <w:sz w:val="28"/>
          <w:szCs w:val="28"/>
        </w:rPr>
        <w:t xml:space="preserve">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color w:val="000000"/>
          <w:sz w:val="28"/>
          <w:szCs w:val="28"/>
        </w:rPr>
        <w:t>В</w:t>
      </w:r>
      <w:r w:rsidR="00AB0152">
        <w:rPr>
          <w:sz w:val="28"/>
          <w:szCs w:val="28"/>
        </w:rPr>
        <w:t xml:space="preserve"> 2016</w:t>
      </w:r>
      <w:r w:rsidRPr="000604DD">
        <w:rPr>
          <w:sz w:val="28"/>
          <w:szCs w:val="28"/>
        </w:rPr>
        <w:t xml:space="preserve"> году исполнение бюджета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обеспечивалось за счет мобилизации собственных доходов и развития налогового потенциала. Заемные средства Администрацией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в это</w:t>
      </w:r>
      <w:r w:rsidR="00AB0152">
        <w:rPr>
          <w:sz w:val="28"/>
          <w:szCs w:val="28"/>
        </w:rPr>
        <w:t>т период не привлекались. В 2016</w:t>
      </w:r>
      <w:r w:rsidRPr="000604DD">
        <w:rPr>
          <w:sz w:val="28"/>
          <w:szCs w:val="28"/>
        </w:rPr>
        <w:t xml:space="preserve"> году фактические расходы на обслуживание муниципального долга отсутствуют.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>Тактическая задача 2.3. Методическое обеспечение составления и исполнения бюджета сельского поселения.</w:t>
      </w:r>
    </w:p>
    <w:p w:rsidR="000604DD" w:rsidRPr="000604DD" w:rsidRDefault="000604DD" w:rsidP="000604D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9C1F2E" w:rsidRPr="009C1F2E" w:rsidRDefault="009C1F2E" w:rsidP="009C1F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1F2E">
        <w:rPr>
          <w:sz w:val="28"/>
          <w:szCs w:val="28"/>
        </w:rPr>
        <w:t xml:space="preserve">В рамках решения данной задачи </w:t>
      </w:r>
      <w:r w:rsidRPr="009C1F2E">
        <w:rPr>
          <w:bCs/>
          <w:sz w:val="28"/>
          <w:szCs w:val="28"/>
        </w:rPr>
        <w:t>формирование и исполнение местных бюджетов осуществляется по предусмотренным Бюджетным кодексом Российской Федерации единым правилам.</w:t>
      </w:r>
    </w:p>
    <w:p w:rsidR="009C1F2E" w:rsidRPr="009C1F2E" w:rsidRDefault="009C1F2E" w:rsidP="009C1F2E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9C1F2E">
        <w:rPr>
          <w:bCs/>
          <w:sz w:val="28"/>
          <w:szCs w:val="28"/>
        </w:rPr>
        <w:t xml:space="preserve">В целях соблюдения единых для всех бюджетов </w:t>
      </w:r>
      <w:r w:rsidRPr="009C1F2E">
        <w:rPr>
          <w:sz w:val="28"/>
          <w:szCs w:val="28"/>
        </w:rPr>
        <w:t xml:space="preserve">бюджетной системы Российской Федерации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 </w:t>
      </w:r>
      <w:r w:rsidRPr="009C1F2E">
        <w:rPr>
          <w:bCs/>
          <w:sz w:val="28"/>
          <w:szCs w:val="28"/>
        </w:rPr>
        <w:t xml:space="preserve">ежегодно разрабатывается порядок применения бюджетной классификации в целях формирования проектов  местных бюджетов. </w:t>
      </w:r>
    </w:p>
    <w:p w:rsidR="009C1F2E" w:rsidRPr="009C1F2E" w:rsidRDefault="009C1F2E" w:rsidP="009C1F2E">
      <w:pPr>
        <w:ind w:firstLine="709"/>
        <w:jc w:val="both"/>
        <w:rPr>
          <w:bCs/>
          <w:sz w:val="28"/>
          <w:szCs w:val="28"/>
        </w:rPr>
      </w:pPr>
      <w:r w:rsidRPr="009C1F2E">
        <w:rPr>
          <w:sz w:val="28"/>
          <w:szCs w:val="28"/>
        </w:rPr>
        <w:t>Начиная с формирования бюджета на 2014-2016 годы, применяется программная классификация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непрограммными направлениями деятельности, не включенными в муниципальные программы. На 2016 год утвержден</w:t>
      </w:r>
      <w:r>
        <w:rPr>
          <w:sz w:val="28"/>
          <w:szCs w:val="28"/>
        </w:rPr>
        <w:t>о</w:t>
      </w:r>
      <w:r w:rsidRPr="009C1F2E">
        <w:rPr>
          <w:sz w:val="28"/>
          <w:szCs w:val="28"/>
        </w:rPr>
        <w:t xml:space="preserve"> </w:t>
      </w:r>
      <w:r w:rsidR="008709FF">
        <w:rPr>
          <w:sz w:val="28"/>
          <w:szCs w:val="28"/>
        </w:rPr>
        <w:t>Распоряжение Администрации Красноармейского сельского поселения</w:t>
      </w:r>
      <w:r w:rsidRPr="009C1F2E">
        <w:rPr>
          <w:sz w:val="28"/>
          <w:szCs w:val="28"/>
        </w:rPr>
        <w:t xml:space="preserve"> от </w:t>
      </w:r>
      <w:r>
        <w:rPr>
          <w:sz w:val="28"/>
          <w:szCs w:val="28"/>
        </w:rPr>
        <w:t>02.11</w:t>
      </w:r>
      <w:r w:rsidRPr="009C1F2E">
        <w:rPr>
          <w:sz w:val="28"/>
          <w:szCs w:val="28"/>
        </w:rPr>
        <w:t xml:space="preserve">.2015 № </w:t>
      </w:r>
      <w:r>
        <w:rPr>
          <w:sz w:val="28"/>
          <w:szCs w:val="28"/>
        </w:rPr>
        <w:t>106</w:t>
      </w:r>
      <w:r w:rsidRPr="009C1F2E">
        <w:rPr>
          <w:sz w:val="28"/>
          <w:szCs w:val="28"/>
        </w:rPr>
        <w:t xml:space="preserve"> «О порядке применения бюджетной классификации бюджета </w:t>
      </w:r>
      <w:r>
        <w:rPr>
          <w:sz w:val="28"/>
          <w:szCs w:val="28"/>
        </w:rPr>
        <w:t xml:space="preserve">Красноармейского сельского поселения </w:t>
      </w:r>
      <w:r w:rsidRPr="009C1F2E">
        <w:rPr>
          <w:sz w:val="28"/>
          <w:szCs w:val="28"/>
        </w:rPr>
        <w:t xml:space="preserve">Орловского района на 2016 год». </w:t>
      </w:r>
      <w:r w:rsidRPr="009C1F2E">
        <w:rPr>
          <w:bCs/>
          <w:sz w:val="28"/>
          <w:szCs w:val="28"/>
        </w:rPr>
        <w:t xml:space="preserve">В процессе исполнения бюджета </w:t>
      </w:r>
      <w:r>
        <w:rPr>
          <w:sz w:val="28"/>
          <w:szCs w:val="28"/>
        </w:rPr>
        <w:t xml:space="preserve">Красноармейского сельского поселения </w:t>
      </w:r>
      <w:r w:rsidRPr="009C1F2E">
        <w:rPr>
          <w:bCs/>
          <w:sz w:val="28"/>
          <w:szCs w:val="28"/>
        </w:rPr>
        <w:t>Орловского района обеспечивается актуализация данного порядка.</w:t>
      </w:r>
    </w:p>
    <w:p w:rsidR="009C1F2E" w:rsidRPr="009C1F2E" w:rsidRDefault="009C1F2E" w:rsidP="009C1F2E">
      <w:pPr>
        <w:ind w:firstLine="709"/>
        <w:jc w:val="both"/>
        <w:rPr>
          <w:sz w:val="28"/>
          <w:szCs w:val="28"/>
        </w:rPr>
      </w:pPr>
      <w:r w:rsidRPr="009C1F2E">
        <w:rPr>
          <w:sz w:val="28"/>
          <w:szCs w:val="28"/>
        </w:rPr>
        <w:t xml:space="preserve">В целях реализации муниципального финансового контроля </w:t>
      </w:r>
      <w:r>
        <w:rPr>
          <w:sz w:val="28"/>
          <w:szCs w:val="28"/>
        </w:rPr>
        <w:t>Администрацией</w:t>
      </w:r>
      <w:r w:rsidRPr="009C1F2E">
        <w:rPr>
          <w:sz w:val="28"/>
          <w:szCs w:val="28"/>
        </w:rPr>
        <w:t xml:space="preserve"> подготовлена необходимая нормативная правовая база по вопросам осуществления внутреннего муниципального контроля, внутреннего финансового аудита и проведения санкционирования операций со средствами бюджета </w:t>
      </w:r>
      <w:r>
        <w:rPr>
          <w:sz w:val="28"/>
          <w:szCs w:val="28"/>
        </w:rPr>
        <w:t>поселения</w:t>
      </w:r>
      <w:r w:rsidRPr="009C1F2E">
        <w:rPr>
          <w:sz w:val="28"/>
          <w:szCs w:val="28"/>
        </w:rPr>
        <w:t>.</w:t>
      </w:r>
    </w:p>
    <w:p w:rsidR="009C1F2E" w:rsidRPr="009C1F2E" w:rsidRDefault="009C1F2E" w:rsidP="009C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9C1F2E">
        <w:rPr>
          <w:sz w:val="28"/>
          <w:szCs w:val="28"/>
        </w:rPr>
        <w:t xml:space="preserve"> проводит санкционирование операций со средствами бюджета </w:t>
      </w:r>
      <w:r>
        <w:rPr>
          <w:sz w:val="28"/>
          <w:szCs w:val="28"/>
        </w:rPr>
        <w:t xml:space="preserve">Красноармейского сельского поселения </w:t>
      </w:r>
      <w:r w:rsidRPr="009C1F2E">
        <w:rPr>
          <w:sz w:val="28"/>
          <w:szCs w:val="28"/>
        </w:rPr>
        <w:t xml:space="preserve">Орловского района и </w:t>
      </w:r>
      <w:r w:rsidRPr="009C1F2E">
        <w:rPr>
          <w:sz w:val="28"/>
          <w:szCs w:val="28"/>
        </w:rPr>
        <w:lastRenderedPageBreak/>
        <w:t xml:space="preserve">проверку документов, предоставленных в целях осуществления указанных операций. </w:t>
      </w:r>
    </w:p>
    <w:p w:rsidR="009C1F2E" w:rsidRPr="009C1F2E" w:rsidRDefault="009C1F2E" w:rsidP="009C1F2E">
      <w:pPr>
        <w:ind w:firstLine="709"/>
        <w:jc w:val="both"/>
        <w:rPr>
          <w:sz w:val="28"/>
          <w:szCs w:val="28"/>
        </w:rPr>
      </w:pPr>
      <w:r w:rsidRPr="009C1F2E">
        <w:rPr>
          <w:sz w:val="28"/>
          <w:szCs w:val="28"/>
        </w:rPr>
        <w:t>Проведение санкционирования всех</w:t>
      </w:r>
      <w:r>
        <w:rPr>
          <w:sz w:val="28"/>
          <w:szCs w:val="28"/>
        </w:rPr>
        <w:t xml:space="preserve"> операций со средствами бюджета</w:t>
      </w:r>
      <w:r w:rsidRPr="009C1F2E">
        <w:rPr>
          <w:sz w:val="28"/>
          <w:szCs w:val="28"/>
        </w:rPr>
        <w:t xml:space="preserve"> позволит повысить ликвидность счета бюджета, исключить возможность образования остатков бюджетных средств на счетах</w:t>
      </w:r>
      <w:r w:rsidRPr="009C1F2E">
        <w:rPr>
          <w:sz w:val="32"/>
          <w:szCs w:val="32"/>
        </w:rPr>
        <w:t xml:space="preserve"> </w:t>
      </w:r>
      <w:r w:rsidRPr="009C1F2E">
        <w:rPr>
          <w:sz w:val="28"/>
          <w:szCs w:val="28"/>
        </w:rPr>
        <w:t xml:space="preserve">главных распорядителей средств и казенных учреждений.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сельского поселения, повышении качества и доступности бюджетной информации.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color w:val="FF0000"/>
          <w:sz w:val="28"/>
          <w:szCs w:val="28"/>
        </w:rPr>
      </w:pP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2.4. Организация эффективной информационной </w:t>
      </w:r>
      <w:r w:rsidR="009A662C">
        <w:rPr>
          <w:b/>
          <w:sz w:val="28"/>
          <w:szCs w:val="28"/>
        </w:rPr>
        <w:t xml:space="preserve">телекоммуникационной </w:t>
      </w:r>
      <w:r w:rsidRPr="000604DD">
        <w:rPr>
          <w:b/>
          <w:sz w:val="28"/>
          <w:szCs w:val="28"/>
        </w:rPr>
        <w:t xml:space="preserve">системы Администрации </w:t>
      </w:r>
      <w:r w:rsidR="009A662C"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Для решения данной задачи сектор экономики и финансов Администрации сельского поселения ведет работу, направленную на открытость бюджетного процесса, а также на интеграцию участников бюджетного процесса сельского поселения в единое информационное пространство за счет использования эффективных каналов связи, единства применяемых информационных технологий   и программного обеспечения.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 Необходимые для решения указанной задачи мероприятия включены в </w:t>
      </w:r>
      <w:r w:rsidRPr="002B2695">
        <w:rPr>
          <w:sz w:val="28"/>
          <w:szCs w:val="28"/>
          <w:lang/>
        </w:rPr>
        <w:t>Муниципальную</w:t>
      </w:r>
      <w:r w:rsidRPr="002B2695">
        <w:rPr>
          <w:sz w:val="28"/>
          <w:szCs w:val="28"/>
          <w:lang/>
        </w:rPr>
        <w:t xml:space="preserve"> программ</w:t>
      </w:r>
      <w:r w:rsidRPr="002B2695">
        <w:rPr>
          <w:sz w:val="28"/>
          <w:szCs w:val="28"/>
          <w:lang/>
        </w:rPr>
        <w:t>у</w:t>
      </w:r>
      <w:r w:rsidRPr="002B2695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Красноармейского сельского поселения </w:t>
      </w:r>
      <w:r w:rsidRPr="002B2695">
        <w:rPr>
          <w:sz w:val="28"/>
          <w:szCs w:val="28"/>
          <w:lang/>
        </w:rPr>
        <w:t>Орловского района</w:t>
      </w:r>
      <w:r w:rsidRPr="002B2695">
        <w:rPr>
          <w:sz w:val="28"/>
          <w:szCs w:val="28"/>
          <w:lang/>
        </w:rPr>
        <w:t xml:space="preserve"> «</w:t>
      </w:r>
      <w:r w:rsidRPr="002B2695">
        <w:rPr>
          <w:sz w:val="28"/>
          <w:szCs w:val="28"/>
          <w:lang/>
        </w:rPr>
        <w:t>Эффективное</w:t>
      </w:r>
      <w:r w:rsidRPr="002B2695">
        <w:rPr>
          <w:sz w:val="28"/>
          <w:szCs w:val="28"/>
          <w:lang/>
        </w:rPr>
        <w:t xml:space="preserve"> управлени</w:t>
      </w:r>
      <w:r w:rsidRPr="002B2695">
        <w:rPr>
          <w:sz w:val="28"/>
          <w:szCs w:val="28"/>
          <w:lang/>
        </w:rPr>
        <w:t>е</w:t>
      </w:r>
      <w:r w:rsidRPr="002B2695">
        <w:rPr>
          <w:sz w:val="28"/>
          <w:szCs w:val="28"/>
          <w:lang/>
        </w:rPr>
        <w:t xml:space="preserve"> муниципальными финансами».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Достижению высокой степени автоматизации процессов исполнения и планирования </w:t>
      </w:r>
      <w:r w:rsidRPr="002B2695">
        <w:rPr>
          <w:sz w:val="28"/>
          <w:szCs w:val="28"/>
          <w:lang/>
        </w:rPr>
        <w:t>местного</w:t>
      </w:r>
      <w:r w:rsidRPr="002B2695">
        <w:rPr>
          <w:sz w:val="28"/>
          <w:szCs w:val="28"/>
          <w:lang/>
        </w:rPr>
        <w:t xml:space="preserve"> бюджет</w:t>
      </w:r>
      <w:r w:rsidRPr="002B2695">
        <w:rPr>
          <w:sz w:val="28"/>
          <w:szCs w:val="28"/>
          <w:lang/>
        </w:rPr>
        <w:t>а</w:t>
      </w:r>
      <w:r w:rsidRPr="002B2695">
        <w:rPr>
          <w:sz w:val="28"/>
          <w:szCs w:val="28"/>
          <w:lang/>
        </w:rPr>
        <w:t xml:space="preserve"> способствует внедрение</w:t>
      </w:r>
      <w:r w:rsidR="00B6693C">
        <w:rPr>
          <w:sz w:val="28"/>
          <w:szCs w:val="28"/>
          <w:lang/>
        </w:rPr>
        <w:t xml:space="preserve"> в с 2016</w:t>
      </w:r>
      <w:r w:rsidRPr="002B2695">
        <w:rPr>
          <w:sz w:val="28"/>
          <w:szCs w:val="28"/>
          <w:lang/>
        </w:rPr>
        <w:t xml:space="preserve"> года</w:t>
      </w:r>
      <w:r w:rsidRPr="002B2695">
        <w:rPr>
          <w:sz w:val="28"/>
          <w:szCs w:val="28"/>
          <w:lang/>
        </w:rPr>
        <w:t xml:space="preserve"> единой автоматизированной системы управления общественными финансами. </w:t>
      </w:r>
    </w:p>
    <w:p w:rsidR="002B2695" w:rsidRDefault="002B2695" w:rsidP="00812BFD">
      <w:pPr>
        <w:ind w:firstLine="709"/>
        <w:jc w:val="both"/>
        <w:rPr>
          <w:sz w:val="28"/>
          <w:szCs w:val="28"/>
        </w:rPr>
      </w:pPr>
      <w:r w:rsidRPr="002B2695">
        <w:rPr>
          <w:sz w:val="28"/>
          <w:szCs w:val="28"/>
        </w:rPr>
        <w:t>Внедрение данного программного продукта будет способствовать централизации всех процессов п</w:t>
      </w:r>
      <w:r w:rsidR="00812BFD">
        <w:rPr>
          <w:sz w:val="28"/>
          <w:szCs w:val="28"/>
        </w:rPr>
        <w:t>ланирования и исполнения местного бюджета</w:t>
      </w:r>
      <w:r w:rsidRPr="002B2695">
        <w:rPr>
          <w:sz w:val="28"/>
          <w:szCs w:val="28"/>
        </w:rPr>
        <w:t xml:space="preserve"> с участием </w:t>
      </w:r>
      <w:r w:rsidR="00812BFD">
        <w:rPr>
          <w:sz w:val="28"/>
          <w:szCs w:val="28"/>
        </w:rPr>
        <w:t>органа</w:t>
      </w:r>
      <w:r w:rsidRPr="002B2695">
        <w:rPr>
          <w:sz w:val="28"/>
          <w:szCs w:val="28"/>
        </w:rPr>
        <w:t xml:space="preserve"> местного самоуправления, а также муниципальных учреждений </w:t>
      </w:r>
      <w:r w:rsidR="00812BFD">
        <w:rPr>
          <w:sz w:val="28"/>
          <w:szCs w:val="28"/>
        </w:rPr>
        <w:t>сельского поселения</w:t>
      </w:r>
      <w:r w:rsidRPr="002B2695">
        <w:rPr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Применение безбумажных технологий в информационном обмене и вовлечение в электронный документооборот всех участников бюджетного процесса позволит существенно повысить эффективность обработки информации, сократить затраты времени и снизить финансовые расходы на осуществление делопроизводства.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Планирование и исполнение бюджета сельского поселения ведется с использованием единого программного продукта. Единый программный комплекс применяется также для формирования бюджетной отчетности.</w:t>
      </w:r>
      <w:r w:rsidRPr="000604DD">
        <w:rPr>
          <w:sz w:val="28"/>
          <w:szCs w:val="28"/>
          <w:lang/>
        </w:rPr>
        <w:tab/>
        <w:t xml:space="preserve"> 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 xml:space="preserve">Конечным результатом реализации данной задачи является достижение полной прозрачности бюджетного процесса для его участников,  а также максимальной степени автоматизации труда всех участников бюджетной системы, что, в свою очередь, позволит минимизировать затраты времени, </w:t>
      </w:r>
      <w:r w:rsidRPr="000604DD">
        <w:rPr>
          <w:sz w:val="28"/>
          <w:szCs w:val="28"/>
          <w:lang/>
        </w:rPr>
        <w:lastRenderedPageBreak/>
        <w:t>снизить риск возникновения ошибок и усилить контроль за эффективностью использования бюджетных средств.</w:t>
      </w:r>
    </w:p>
    <w:p w:rsidR="00D62E57" w:rsidRPr="000604D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  <w:lang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1002E2">
        <w:rPr>
          <w:b/>
          <w:sz w:val="28"/>
          <w:szCs w:val="28"/>
        </w:rPr>
        <w:t>Цель 3. Проведение</w:t>
      </w:r>
      <w:r w:rsidRPr="006C31CD">
        <w:rPr>
          <w:b/>
          <w:sz w:val="28"/>
          <w:szCs w:val="28"/>
        </w:rPr>
        <w:t xml:space="preserve"> эффективной политики в области доходов</w:t>
      </w: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</w:t>
      </w:r>
      <w:r>
        <w:rPr>
          <w:sz w:val="28"/>
          <w:szCs w:val="28"/>
        </w:rPr>
        <w:t xml:space="preserve">кращению недоимки по налогам в </w:t>
      </w:r>
      <w:r w:rsidRPr="006C31C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Красно</w:t>
      </w:r>
      <w:r w:rsidR="00CD018F">
        <w:rPr>
          <w:sz w:val="28"/>
          <w:szCs w:val="28"/>
        </w:rPr>
        <w:t>армейского сельского поселения О</w:t>
      </w:r>
      <w:r>
        <w:rPr>
          <w:sz w:val="28"/>
          <w:szCs w:val="28"/>
        </w:rPr>
        <w:t>рловского района</w:t>
      </w:r>
      <w:r w:rsidRPr="006C31CD">
        <w:rPr>
          <w:sz w:val="28"/>
          <w:szCs w:val="28"/>
        </w:rPr>
        <w:t>;</w:t>
      </w:r>
    </w:p>
    <w:p w:rsidR="00B6693C" w:rsidRPr="00B6693C" w:rsidRDefault="00B6693C" w:rsidP="00B6693C">
      <w:pPr>
        <w:ind w:firstLine="709"/>
        <w:jc w:val="both"/>
        <w:rPr>
          <w:sz w:val="28"/>
          <w:szCs w:val="28"/>
        </w:rPr>
      </w:pPr>
      <w:r w:rsidRPr="00B6693C">
        <w:rPr>
          <w:sz w:val="28"/>
          <w:szCs w:val="28"/>
        </w:rPr>
        <w:t>- проводит оценку эффективности налоговых льгот, а также мониторинг правовых актов муниципал</w:t>
      </w:r>
      <w:r>
        <w:rPr>
          <w:sz w:val="28"/>
          <w:szCs w:val="28"/>
        </w:rPr>
        <w:t>ьного образования</w:t>
      </w:r>
      <w:r w:rsidRPr="00B6693C">
        <w:rPr>
          <w:sz w:val="28"/>
          <w:szCs w:val="28"/>
        </w:rPr>
        <w:t xml:space="preserve"> в части местных налогов, с целью подготовки рекомендаций по оптимизации налогообложения на территории  </w:t>
      </w:r>
      <w:r>
        <w:rPr>
          <w:sz w:val="28"/>
          <w:szCs w:val="28"/>
        </w:rPr>
        <w:t>поселения</w:t>
      </w:r>
      <w:r w:rsidRPr="00B6693C">
        <w:rPr>
          <w:sz w:val="28"/>
          <w:szCs w:val="28"/>
        </w:rPr>
        <w:t>;</w:t>
      </w:r>
    </w:p>
    <w:p w:rsidR="00B6693C" w:rsidRPr="00B6693C" w:rsidRDefault="00B6693C" w:rsidP="00B669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C">
        <w:rPr>
          <w:sz w:val="28"/>
          <w:szCs w:val="28"/>
        </w:rPr>
        <w:t>- ведет мониторинг поступлений, уровня собираемости налогов и недоимки;</w:t>
      </w:r>
    </w:p>
    <w:p w:rsidR="00B6693C" w:rsidRPr="00B6693C" w:rsidRDefault="00B6693C" w:rsidP="00B669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C">
        <w:rPr>
          <w:sz w:val="28"/>
          <w:szCs w:val="28"/>
        </w:rPr>
        <w:t>- активизируется работа по взаимодействию со службой судебных приставов и ИФНС России №9 по Ростовской области;</w:t>
      </w:r>
    </w:p>
    <w:p w:rsidR="00B6693C" w:rsidRPr="006C31CD" w:rsidRDefault="00B6693C" w:rsidP="00B6693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693C">
        <w:rPr>
          <w:sz w:val="28"/>
          <w:szCs w:val="28"/>
        </w:rPr>
        <w:t xml:space="preserve">Налоговые и неналоговые доходы бюджета  </w:t>
      </w:r>
      <w:r>
        <w:rPr>
          <w:sz w:val="28"/>
          <w:szCs w:val="28"/>
        </w:rPr>
        <w:t xml:space="preserve">Красноармейского сельского поселения </w:t>
      </w:r>
      <w:r w:rsidRPr="00B6693C">
        <w:rPr>
          <w:sz w:val="28"/>
          <w:szCs w:val="28"/>
        </w:rPr>
        <w:t>Орловского района на 2017-2019 годы запланированы на основе прогноза социально-экономического развития Орловского района на 2017-2019 годы.</w:t>
      </w:r>
    </w:p>
    <w:p w:rsidR="00D62E57" w:rsidRPr="006C31CD" w:rsidRDefault="00D62E57" w:rsidP="00D62E57">
      <w:pPr>
        <w:spacing w:after="12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3.1. Повышение собираемости основных налогов.</w:t>
      </w:r>
    </w:p>
    <w:p w:rsidR="00D62E57" w:rsidRPr="00DF03AA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 xml:space="preserve">Администрацией Красноармейского сельского поселения </w:t>
      </w:r>
      <w:r w:rsidRPr="006C31CD">
        <w:rPr>
          <w:sz w:val="28"/>
          <w:szCs w:val="28"/>
        </w:rPr>
        <w:t xml:space="preserve"> разработан </w:t>
      </w:r>
      <w:r w:rsidRPr="00B54F27">
        <w:rPr>
          <w:sz w:val="28"/>
          <w:szCs w:val="28"/>
        </w:rPr>
        <w:t xml:space="preserve">План мероприятий по </w:t>
      </w:r>
      <w:r w:rsidR="008F5D01">
        <w:rPr>
          <w:sz w:val="28"/>
          <w:szCs w:val="28"/>
        </w:rPr>
        <w:t>росту</w:t>
      </w:r>
      <w:r w:rsidRPr="00B54F27">
        <w:rPr>
          <w:sz w:val="28"/>
          <w:szCs w:val="28"/>
        </w:rPr>
        <w:t xml:space="preserve"> доходов, </w:t>
      </w:r>
      <w:r w:rsidR="008F5D01">
        <w:rPr>
          <w:sz w:val="28"/>
          <w:szCs w:val="28"/>
        </w:rPr>
        <w:t>оптимизации расходов и совершенствованию долговой политики в Красноарме</w:t>
      </w:r>
      <w:r w:rsidR="00B6693C">
        <w:rPr>
          <w:sz w:val="28"/>
          <w:szCs w:val="28"/>
        </w:rPr>
        <w:t>йском сельском поселении на 2015-2017</w:t>
      </w:r>
      <w:r w:rsidR="008F5D01">
        <w:rPr>
          <w:sz w:val="28"/>
          <w:szCs w:val="28"/>
        </w:rPr>
        <w:t xml:space="preserve"> годы от </w:t>
      </w:r>
      <w:r w:rsidRPr="00DF03AA">
        <w:rPr>
          <w:sz w:val="28"/>
          <w:szCs w:val="28"/>
        </w:rPr>
        <w:t>утвержденный постановлением Администрации Красноарме</w:t>
      </w:r>
      <w:r w:rsidR="00B54F27" w:rsidRPr="00DF03AA">
        <w:rPr>
          <w:sz w:val="28"/>
          <w:szCs w:val="28"/>
        </w:rPr>
        <w:t>йского сельско</w:t>
      </w:r>
      <w:r w:rsidR="001002E2">
        <w:rPr>
          <w:sz w:val="28"/>
          <w:szCs w:val="28"/>
        </w:rPr>
        <w:t xml:space="preserve">го поселения от </w:t>
      </w:r>
      <w:r w:rsidR="00B6693C">
        <w:rPr>
          <w:sz w:val="28"/>
          <w:szCs w:val="28"/>
        </w:rPr>
        <w:t>13.01.2015</w:t>
      </w:r>
      <w:r w:rsidR="008F5D01">
        <w:rPr>
          <w:sz w:val="28"/>
          <w:szCs w:val="28"/>
        </w:rPr>
        <w:t xml:space="preserve"> г </w:t>
      </w:r>
      <w:r w:rsidR="008F5D01" w:rsidRPr="00B54F27">
        <w:rPr>
          <w:sz w:val="28"/>
          <w:szCs w:val="28"/>
        </w:rPr>
        <w:t xml:space="preserve"> </w:t>
      </w:r>
      <w:r w:rsidR="00B6693C">
        <w:rPr>
          <w:sz w:val="28"/>
          <w:szCs w:val="28"/>
        </w:rPr>
        <w:t>№ 6</w:t>
      </w:r>
      <w:r w:rsidRPr="00DF03AA">
        <w:rPr>
          <w:sz w:val="28"/>
          <w:szCs w:val="28"/>
        </w:rPr>
        <w:t xml:space="preserve">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DF03AA">
        <w:rPr>
          <w:sz w:val="28"/>
          <w:szCs w:val="28"/>
        </w:rPr>
        <w:t>Мероприятия данного Плана направлены на расширен</w:t>
      </w:r>
      <w:r w:rsidRPr="00D62E57">
        <w:rPr>
          <w:sz w:val="28"/>
          <w:szCs w:val="28"/>
        </w:rPr>
        <w:t>ие</w:t>
      </w:r>
      <w:r w:rsidRPr="006C31CD">
        <w:rPr>
          <w:sz w:val="28"/>
          <w:szCs w:val="28"/>
        </w:rPr>
        <w:t xml:space="preserve"> собственной доходной базы. Особое внимание уделено организации работы по следующим направлениям: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совершенствован</w:t>
      </w:r>
      <w:r>
        <w:rPr>
          <w:snapToGrid w:val="0"/>
          <w:sz w:val="28"/>
          <w:szCs w:val="28"/>
        </w:rPr>
        <w:t>ие взаимодействия между органом</w:t>
      </w:r>
      <w:r w:rsidRPr="006C31CD">
        <w:rPr>
          <w:snapToGrid w:val="0"/>
          <w:sz w:val="28"/>
          <w:szCs w:val="28"/>
        </w:rPr>
        <w:t xml:space="preserve"> местного самоуправления и территориальными органами федеральных органов власти (налоговые органы, пенсионный фонд, служба судебных приставов);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lastRenderedPageBreak/>
        <w:t>организация работы с организациями и гражданами в целях повышения эффективност</w:t>
      </w:r>
      <w:r>
        <w:rPr>
          <w:snapToGrid w:val="0"/>
          <w:sz w:val="28"/>
          <w:szCs w:val="28"/>
        </w:rPr>
        <w:t>и мобилизации доходов в бюджет.</w:t>
      </w:r>
    </w:p>
    <w:p w:rsidR="00B6693C" w:rsidRPr="00D62E57" w:rsidRDefault="00B6693C" w:rsidP="00D62E57">
      <w:pPr>
        <w:ind w:firstLine="709"/>
        <w:jc w:val="both"/>
        <w:rPr>
          <w:snapToGrid w:val="0"/>
          <w:sz w:val="28"/>
          <w:szCs w:val="28"/>
        </w:rPr>
      </w:pPr>
      <w:r w:rsidRPr="00264A3F">
        <w:rPr>
          <w:sz w:val="28"/>
          <w:szCs w:val="28"/>
        </w:rPr>
        <w:t xml:space="preserve">По состоянию на 1 января 2017 года недоимка по налогам составила </w:t>
      </w:r>
      <w:r w:rsidR="00264A3F" w:rsidRPr="00264A3F">
        <w:rPr>
          <w:sz w:val="28"/>
          <w:szCs w:val="28"/>
        </w:rPr>
        <w:t>1236,8</w:t>
      </w:r>
      <w:r w:rsidRPr="00264A3F">
        <w:rPr>
          <w:sz w:val="28"/>
          <w:szCs w:val="28"/>
        </w:rPr>
        <w:t xml:space="preserve"> тыс. рублей</w:t>
      </w:r>
      <w:r w:rsidR="00264A3F">
        <w:rPr>
          <w:sz w:val="28"/>
          <w:szCs w:val="28"/>
        </w:rPr>
        <w:t>.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</w:t>
      </w:r>
      <w:r>
        <w:rPr>
          <w:snapToGrid w:val="0"/>
          <w:sz w:val="28"/>
          <w:szCs w:val="28"/>
        </w:rPr>
        <w:t>Красноармейского сельского поселения Орловского района</w:t>
      </w:r>
      <w:r w:rsidRPr="006C31CD">
        <w:rPr>
          <w:snapToGrid w:val="0"/>
          <w:sz w:val="28"/>
          <w:szCs w:val="28"/>
        </w:rPr>
        <w:t>.</w:t>
      </w:r>
    </w:p>
    <w:p w:rsidR="00667AA5" w:rsidRPr="006C31CD" w:rsidRDefault="00667AA5" w:rsidP="00667AA5">
      <w:pPr>
        <w:spacing w:before="120"/>
        <w:ind w:firstLine="709"/>
        <w:jc w:val="both"/>
        <w:rPr>
          <w:b/>
          <w:snapToGrid w:val="0"/>
          <w:sz w:val="28"/>
          <w:szCs w:val="28"/>
        </w:rPr>
      </w:pPr>
      <w:r w:rsidRPr="006C31CD">
        <w:rPr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Для решения данной задач</w:t>
      </w:r>
      <w:r>
        <w:rPr>
          <w:sz w:val="28"/>
          <w:szCs w:val="28"/>
        </w:rPr>
        <w:t>и финансовым сектором</w:t>
      </w:r>
      <w:r w:rsidRPr="006C31CD">
        <w:rPr>
          <w:sz w:val="28"/>
          <w:szCs w:val="28"/>
        </w:rPr>
        <w:t xml:space="preserve"> обеспечивается: 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1CD">
        <w:rPr>
          <w:sz w:val="28"/>
          <w:szCs w:val="28"/>
        </w:rPr>
        <w:t>мониторинг нормативных правовы</w:t>
      </w:r>
      <w:r>
        <w:rPr>
          <w:sz w:val="28"/>
          <w:szCs w:val="28"/>
        </w:rPr>
        <w:t>х актов муниципального образования</w:t>
      </w:r>
      <w:r w:rsidRPr="006C31CD">
        <w:rPr>
          <w:sz w:val="28"/>
          <w:szCs w:val="28"/>
        </w:rPr>
        <w:t xml:space="preserve"> по установлению </w:t>
      </w:r>
      <w:r>
        <w:rPr>
          <w:sz w:val="28"/>
          <w:szCs w:val="28"/>
        </w:rPr>
        <w:t>местных налогов,</w:t>
      </w:r>
      <w:r w:rsidRPr="006C31CD">
        <w:rPr>
          <w:sz w:val="28"/>
          <w:szCs w:val="28"/>
        </w:rPr>
        <w:t xml:space="preserve"> подготовка рекомендаций по оптимизации налоговой нагрузки;</w:t>
      </w:r>
    </w:p>
    <w:p w:rsidR="00667AA5" w:rsidRPr="00EC1969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</w:t>
      </w:r>
      <w:r>
        <w:rPr>
          <w:sz w:val="28"/>
          <w:szCs w:val="28"/>
        </w:rPr>
        <w:t xml:space="preserve">влением Администрации поселения от </w:t>
      </w:r>
      <w:r w:rsidRPr="00EC1969">
        <w:rPr>
          <w:sz w:val="28"/>
          <w:szCs w:val="28"/>
        </w:rPr>
        <w:t>18 августа 2011 года № 233 «О Порядке оценки обоснованности и эффективности налоговых льгот, установленных нормативными правовыми актами Красноармейского сельского поселения».</w:t>
      </w:r>
    </w:p>
    <w:p w:rsidR="00712D41" w:rsidRPr="00712D41" w:rsidRDefault="00E34F61" w:rsidP="00712D41">
      <w:pPr>
        <w:jc w:val="both"/>
        <w:rPr>
          <w:sz w:val="28"/>
          <w:szCs w:val="28"/>
        </w:rPr>
      </w:pPr>
      <w:r w:rsidRPr="00E34F61">
        <w:rPr>
          <w:sz w:val="28"/>
          <w:szCs w:val="28"/>
        </w:rPr>
        <w:t>Оценка эффек</w:t>
      </w:r>
      <w:r w:rsidR="00210B31">
        <w:rPr>
          <w:sz w:val="28"/>
          <w:szCs w:val="28"/>
        </w:rPr>
        <w:t>тивности налоговых льгот за 2016</w:t>
      </w:r>
      <w:r w:rsidRPr="00E34F61">
        <w:rPr>
          <w:sz w:val="28"/>
          <w:szCs w:val="28"/>
        </w:rPr>
        <w:t xml:space="preserve"> год предусмотрена Планом мероприятий по повышению поступлений налоговых и неналоговых доходов, а также по сокращению недоимки в бюджет </w:t>
      </w:r>
      <w:r>
        <w:rPr>
          <w:sz w:val="28"/>
          <w:szCs w:val="28"/>
        </w:rPr>
        <w:t>поселения</w:t>
      </w:r>
      <w:r w:rsidR="00210B31">
        <w:rPr>
          <w:sz w:val="28"/>
          <w:szCs w:val="28"/>
        </w:rPr>
        <w:t xml:space="preserve"> на 2015</w:t>
      </w:r>
      <w:r w:rsidR="008F5D01">
        <w:rPr>
          <w:sz w:val="28"/>
          <w:szCs w:val="28"/>
        </w:rPr>
        <w:t>-2017</w:t>
      </w:r>
      <w:r w:rsidRPr="00E34F61">
        <w:rPr>
          <w:sz w:val="28"/>
          <w:szCs w:val="28"/>
        </w:rPr>
        <w:t xml:space="preserve"> годы (</w:t>
      </w:r>
      <w:hyperlink r:id="rId7" w:history="1">
        <w:r w:rsidRPr="00E34F61">
          <w:rPr>
            <w:sz w:val="28"/>
            <w:szCs w:val="28"/>
          </w:rPr>
          <w:t>постановление</w:t>
        </w:r>
      </w:hyperlink>
      <w:r w:rsidRPr="00E34F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</w:t>
      </w:r>
      <w:r w:rsidR="00210B31">
        <w:rPr>
          <w:sz w:val="28"/>
          <w:szCs w:val="28"/>
        </w:rPr>
        <w:t>йского сельского поселения от 19.01.2015</w:t>
      </w:r>
      <w:r w:rsidRPr="00E34F61">
        <w:rPr>
          <w:sz w:val="28"/>
          <w:szCs w:val="28"/>
        </w:rPr>
        <w:t xml:space="preserve"> №</w:t>
      </w:r>
      <w:r w:rsidR="00210B31">
        <w:rPr>
          <w:sz w:val="28"/>
          <w:szCs w:val="28"/>
        </w:rPr>
        <w:t>06</w:t>
      </w:r>
      <w:r w:rsidRPr="00E34F61">
        <w:rPr>
          <w:sz w:val="28"/>
          <w:szCs w:val="28"/>
        </w:rPr>
        <w:t xml:space="preserve">), </w:t>
      </w:r>
      <w:r w:rsidR="00712D41" w:rsidRPr="00712D41">
        <w:rPr>
          <w:sz w:val="28"/>
          <w:szCs w:val="28"/>
        </w:rPr>
        <w:t xml:space="preserve">Планом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</w:t>
      </w:r>
      <w:r w:rsidR="00712D41">
        <w:rPr>
          <w:snapToGrid w:val="0"/>
          <w:sz w:val="28"/>
          <w:szCs w:val="28"/>
        </w:rPr>
        <w:t xml:space="preserve">Красноармейском сельском поселении </w:t>
      </w:r>
      <w:r w:rsidR="00712D41" w:rsidRPr="00712D41">
        <w:rPr>
          <w:sz w:val="28"/>
          <w:szCs w:val="28"/>
        </w:rPr>
        <w:t>до 2017 го</w:t>
      </w:r>
      <w:r w:rsidR="00712D41">
        <w:rPr>
          <w:sz w:val="28"/>
          <w:szCs w:val="28"/>
        </w:rPr>
        <w:t>да от 26.05.2015 №131 и от 20</w:t>
      </w:r>
      <w:r w:rsidR="00712D41" w:rsidRPr="00712D41">
        <w:rPr>
          <w:sz w:val="28"/>
          <w:szCs w:val="28"/>
        </w:rPr>
        <w:t>.04.17 №</w:t>
      </w:r>
      <w:r w:rsidR="00712D41">
        <w:rPr>
          <w:sz w:val="28"/>
          <w:szCs w:val="28"/>
        </w:rPr>
        <w:t>84</w:t>
      </w:r>
      <w:r w:rsidR="00712D41" w:rsidRPr="00712D41">
        <w:rPr>
          <w:sz w:val="28"/>
          <w:szCs w:val="28"/>
        </w:rPr>
        <w:t>).</w:t>
      </w:r>
    </w:p>
    <w:p w:rsidR="00667AA5" w:rsidRDefault="00667AA5" w:rsidP="00712D4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расширение налоговой базы с одновременным поддержанием оптимального уровня налоговой </w:t>
      </w:r>
      <w:r w:rsidRPr="00CD0FCA">
        <w:rPr>
          <w:snapToGrid w:val="0"/>
          <w:sz w:val="28"/>
          <w:szCs w:val="28"/>
        </w:rPr>
        <w:t>нагрузки.</w:t>
      </w:r>
    </w:p>
    <w:p w:rsid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  <w:r w:rsidRPr="00315B6C">
        <w:rPr>
          <w:b/>
          <w:sz w:val="28"/>
          <w:szCs w:val="28"/>
        </w:rPr>
        <w:t>Цель 4. Создание условий для эффективного выполнения полномочий органов местного самоуправления поселений</w:t>
      </w:r>
    </w:p>
    <w:p w:rsidR="00315B6C" w:rsidRPr="00315B6C" w:rsidRDefault="00315B6C" w:rsidP="00315B6C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Данная цель состоит в содействии органам местного самоуправления поселения по финансовому обеспечению выполнения закрепленных законодательством за сельскими поселениями полномочий посредством эффективного построения межбюджетных отношений в сельском поселении.</w:t>
      </w:r>
    </w:p>
    <w:p w:rsidR="00315B6C" w:rsidRPr="00315B6C" w:rsidRDefault="00315B6C" w:rsidP="00315B6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15B6C">
        <w:rPr>
          <w:sz w:val="28"/>
          <w:szCs w:val="28"/>
        </w:rPr>
        <w:t xml:space="preserve">Административные функции сектора экономики и финансов Администрации сельского поселения по достижению данной цели </w:t>
      </w:r>
      <w:r w:rsidRPr="00315B6C">
        <w:rPr>
          <w:sz w:val="28"/>
          <w:szCs w:val="28"/>
        </w:rPr>
        <w:lastRenderedPageBreak/>
        <w:t>заключаются в обеспечении нормативно - правового регулирования межбюджетных отношений.</w:t>
      </w: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Тактическими задачами сектора экономики и финансов Администрации сельского поселения в рамках указанной цели являются следующие.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</w:p>
    <w:p w:rsidR="00E34F61" w:rsidRPr="00E34F61" w:rsidRDefault="00E34F61" w:rsidP="00E34F61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E34F61">
        <w:rPr>
          <w:b/>
          <w:sz w:val="28"/>
          <w:szCs w:val="28"/>
        </w:rPr>
        <w:t>Тактическая задача 4.1. Регулирование межбюджетных отношений  в сельском поселении.</w:t>
      </w:r>
    </w:p>
    <w:p w:rsidR="00712D41" w:rsidRPr="00712D41" w:rsidRDefault="00712D41" w:rsidP="00712D41">
      <w:pPr>
        <w:ind w:firstLine="709"/>
        <w:jc w:val="both"/>
        <w:rPr>
          <w:sz w:val="28"/>
          <w:szCs w:val="28"/>
        </w:rPr>
      </w:pPr>
      <w:r w:rsidRPr="00712D41">
        <w:rPr>
          <w:sz w:val="28"/>
          <w:szCs w:val="28"/>
        </w:rPr>
        <w:t xml:space="preserve">В </w:t>
      </w:r>
      <w:r>
        <w:rPr>
          <w:sz w:val="28"/>
          <w:szCs w:val="28"/>
        </w:rPr>
        <w:t>сельском поселении</w:t>
      </w:r>
      <w:r w:rsidRPr="00E34F61">
        <w:rPr>
          <w:sz w:val="28"/>
          <w:szCs w:val="28"/>
        </w:rPr>
        <w:t xml:space="preserve"> </w:t>
      </w:r>
      <w:r w:rsidRPr="00712D41">
        <w:rPr>
          <w:sz w:val="28"/>
          <w:szCs w:val="28"/>
        </w:rPr>
        <w:t>межбюджетные отношения регулируют Решение органа местного самоуправления муниципального района и решения  органов местного самоуправления поселений по вопросам бюджетных правоотношений, организации и осуществления бюджетного процесса, финансового обеспечения расх</w:t>
      </w:r>
      <w:r>
        <w:rPr>
          <w:sz w:val="28"/>
          <w:szCs w:val="28"/>
        </w:rPr>
        <w:t>одных обязательств муниципального образования</w:t>
      </w:r>
      <w:r w:rsidRPr="00712D41">
        <w:rPr>
          <w:sz w:val="28"/>
          <w:szCs w:val="28"/>
        </w:rPr>
        <w:t xml:space="preserve">. </w:t>
      </w:r>
    </w:p>
    <w:p w:rsidR="00712D41" w:rsidRPr="00712D41" w:rsidRDefault="00712D41" w:rsidP="00712D41">
      <w:pPr>
        <w:ind w:firstLine="709"/>
        <w:jc w:val="both"/>
        <w:rPr>
          <w:sz w:val="28"/>
          <w:szCs w:val="28"/>
        </w:rPr>
      </w:pPr>
      <w:r w:rsidRPr="00712D41">
        <w:rPr>
          <w:sz w:val="28"/>
          <w:szCs w:val="28"/>
        </w:rPr>
        <w:t>В целях совершенствования бюджетного процесса и межбюджетных отношений в указанные Решения и нормативные правовые акты ежегодно вносятся изменения.</w:t>
      </w:r>
    </w:p>
    <w:p w:rsidR="00E34F61" w:rsidRPr="00E34F61" w:rsidRDefault="00E34F61" w:rsidP="00712D41">
      <w:pPr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Конечным результатом решения указанной задачи является нормативно-правовое регулирование в полном объеме межбюджетных отношений в сельском поселении, их эффективное построение.  </w:t>
      </w:r>
    </w:p>
    <w:p w:rsidR="00667AA5" w:rsidRPr="006C31CD" w:rsidRDefault="00667AA5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pStyle w:val="1"/>
        <w:rPr>
          <w:sz w:val="28"/>
          <w:szCs w:val="28"/>
        </w:rPr>
      </w:pPr>
      <w:r w:rsidRPr="006C31CD">
        <w:rPr>
          <w:b w:val="0"/>
          <w:szCs w:val="28"/>
        </w:rPr>
        <w:t xml:space="preserve">Раздел </w:t>
      </w:r>
      <w:r w:rsidRPr="006C31CD">
        <w:rPr>
          <w:b w:val="0"/>
          <w:szCs w:val="28"/>
          <w:lang w:val="en-US"/>
        </w:rPr>
        <w:t>II</w:t>
      </w:r>
      <w:r w:rsidRPr="006C31CD">
        <w:rPr>
          <w:b w:val="0"/>
          <w:szCs w:val="28"/>
        </w:rPr>
        <w:t xml:space="preserve">. </w:t>
      </w:r>
      <w:bookmarkStart w:id="0" w:name="_Toc93996704"/>
      <w:r w:rsidRPr="006C31CD">
        <w:rPr>
          <w:sz w:val="28"/>
          <w:szCs w:val="28"/>
        </w:rPr>
        <w:t>Результативность бюджетных расх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дов</w:t>
      </w:r>
      <w:bookmarkEnd w:id="0"/>
    </w:p>
    <w:p w:rsidR="00D62E57" w:rsidRPr="006C31CD" w:rsidRDefault="00D62E57" w:rsidP="00D62E57">
      <w:pPr>
        <w:ind w:firstLine="709"/>
      </w:pPr>
    </w:p>
    <w:p w:rsidR="00D62E57" w:rsidRPr="006C31CD" w:rsidRDefault="00D62E57" w:rsidP="00D62E57">
      <w:pPr>
        <w:ind w:firstLine="709"/>
        <w:jc w:val="both"/>
      </w:pPr>
      <w:r w:rsidRPr="006C31CD">
        <w:rPr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</w:t>
      </w:r>
      <w:r w:rsidRPr="006C31CD">
        <w:rPr>
          <w:sz w:val="28"/>
          <w:szCs w:val="28"/>
        </w:rPr>
        <w:t>и</w:t>
      </w:r>
      <w:r w:rsidRPr="006C31CD">
        <w:rPr>
          <w:sz w:val="28"/>
          <w:szCs w:val="28"/>
        </w:rPr>
        <w:t xml:space="preserve">рованных показателей в </w:t>
      </w:r>
      <w:r>
        <w:rPr>
          <w:sz w:val="28"/>
          <w:szCs w:val="28"/>
        </w:rPr>
        <w:t>Администрации Красн</w:t>
      </w:r>
      <w:r w:rsidR="00CD018F">
        <w:rPr>
          <w:sz w:val="28"/>
          <w:szCs w:val="28"/>
        </w:rPr>
        <w:t>оармейского сельского поселения</w:t>
      </w:r>
      <w:r w:rsidRPr="006C31CD">
        <w:rPr>
          <w:sz w:val="28"/>
          <w:szCs w:val="28"/>
        </w:rPr>
        <w:t>. По всем целям, задачам запланированные показатели результатов были достигнуты</w:t>
      </w:r>
      <w:r w:rsidRPr="00B54F27">
        <w:t>.</w:t>
      </w:r>
      <w:r w:rsidRPr="006C31CD"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оценке результативности бюджетных расходов след</w:t>
      </w:r>
      <w:r w:rsidRPr="006C31CD">
        <w:rPr>
          <w:sz w:val="28"/>
          <w:szCs w:val="28"/>
        </w:rPr>
        <w:t>у</w:t>
      </w:r>
      <w:r w:rsidRPr="006C31CD">
        <w:rPr>
          <w:sz w:val="28"/>
          <w:szCs w:val="28"/>
        </w:rPr>
        <w:t>ет учитывать специфику деятельности, которая не направлена непосре</w:t>
      </w:r>
      <w:r w:rsidRPr="006C31CD">
        <w:rPr>
          <w:sz w:val="28"/>
          <w:szCs w:val="28"/>
        </w:rPr>
        <w:t>д</w:t>
      </w:r>
      <w:r w:rsidRPr="006C31CD">
        <w:rPr>
          <w:sz w:val="28"/>
          <w:szCs w:val="28"/>
        </w:rPr>
        <w:t xml:space="preserve">ственно на потребителей услуг (физических и юридических лиц). Для оценки результативности бюджетных расходов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D62E57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«Формирование проекта </w:t>
      </w:r>
      <w:r>
        <w:rPr>
          <w:sz w:val="28"/>
          <w:szCs w:val="28"/>
        </w:rPr>
        <w:t xml:space="preserve">Решения 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31C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и прогноза бюджета </w:t>
      </w:r>
      <w:r>
        <w:rPr>
          <w:sz w:val="28"/>
          <w:szCs w:val="28"/>
        </w:rPr>
        <w:t>Красноармейского сельского поселения Орловского района</w:t>
      </w:r>
      <w:r w:rsidRPr="006C31CD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о</w:t>
      </w:r>
      <w:r w:rsidRPr="006C31CD">
        <w:rPr>
          <w:sz w:val="28"/>
          <w:szCs w:val="28"/>
        </w:rPr>
        <w:t xml:space="preserve"> бюджете соответств</w:t>
      </w:r>
      <w:r>
        <w:rPr>
          <w:sz w:val="28"/>
          <w:szCs w:val="28"/>
        </w:rPr>
        <w:t>уют</w:t>
      </w:r>
      <w:r w:rsidRPr="006C31CD">
        <w:rPr>
          <w:sz w:val="28"/>
          <w:szCs w:val="28"/>
        </w:rPr>
        <w:t xml:space="preserve"> требованиям Бюджетно</w:t>
      </w:r>
      <w:r>
        <w:rPr>
          <w:sz w:val="28"/>
          <w:szCs w:val="28"/>
        </w:rPr>
        <w:t xml:space="preserve">го кодекса Российской Федерации и принимаются </w:t>
      </w:r>
      <w:r w:rsidRPr="006C31CD">
        <w:rPr>
          <w:sz w:val="28"/>
          <w:szCs w:val="28"/>
        </w:rPr>
        <w:t>с соблюдением установленных им процедур и ограничений по объему долга и дефицита бюджета, а также предусматрива</w:t>
      </w:r>
      <w:r>
        <w:rPr>
          <w:sz w:val="28"/>
          <w:szCs w:val="28"/>
        </w:rPr>
        <w:t>ю</w:t>
      </w:r>
      <w:r w:rsidRPr="006C31CD">
        <w:rPr>
          <w:sz w:val="28"/>
          <w:szCs w:val="28"/>
        </w:rPr>
        <w:t xml:space="preserve">т ассигнования, необходимые </w:t>
      </w:r>
      <w:r w:rsidRPr="006C31CD">
        <w:rPr>
          <w:sz w:val="28"/>
          <w:szCs w:val="28"/>
        </w:rPr>
        <w:lastRenderedPageBreak/>
        <w:t xml:space="preserve">для исполнения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Pr="00EC1969" w:rsidRDefault="00D62E57" w:rsidP="00D62E57">
      <w:pPr>
        <w:pStyle w:val="a3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>В 201</w:t>
      </w:r>
      <w:r w:rsidR="0029354C">
        <w:rPr>
          <w:sz w:val="28"/>
          <w:szCs w:val="28"/>
        </w:rPr>
        <w:t>6</w:t>
      </w:r>
      <w:r w:rsidRPr="003C6227">
        <w:rPr>
          <w:sz w:val="28"/>
          <w:szCs w:val="28"/>
        </w:rPr>
        <w:t xml:space="preserve"> году осуществлена подготовка трехлетнего бюджета на 201</w:t>
      </w:r>
      <w:r w:rsidR="0029354C">
        <w:rPr>
          <w:sz w:val="28"/>
          <w:szCs w:val="28"/>
        </w:rPr>
        <w:t>7</w:t>
      </w:r>
      <w:r w:rsidRPr="003C6227">
        <w:rPr>
          <w:sz w:val="28"/>
          <w:szCs w:val="28"/>
        </w:rPr>
        <w:t>-201</w:t>
      </w:r>
      <w:r w:rsidR="0029354C">
        <w:rPr>
          <w:sz w:val="28"/>
          <w:szCs w:val="28"/>
        </w:rPr>
        <w:t>9</w:t>
      </w:r>
      <w:r w:rsidRPr="003C6227">
        <w:rPr>
          <w:sz w:val="28"/>
          <w:szCs w:val="28"/>
        </w:rPr>
        <w:t xml:space="preserve"> годы. </w:t>
      </w:r>
      <w:r w:rsidRPr="00EC1969">
        <w:rPr>
          <w:sz w:val="28"/>
          <w:szCs w:val="28"/>
        </w:rPr>
        <w:t>Решение Собрания депутатов Красноармейского сельского поселения  «О бюджете Красноармейского сельского посе</w:t>
      </w:r>
      <w:r w:rsidR="0029354C">
        <w:rPr>
          <w:sz w:val="28"/>
          <w:szCs w:val="28"/>
        </w:rPr>
        <w:t>ления Орловского района  на 2017</w:t>
      </w:r>
      <w:r w:rsidRPr="00EC1969">
        <w:rPr>
          <w:sz w:val="28"/>
          <w:szCs w:val="28"/>
        </w:rPr>
        <w:t xml:space="preserve"> год и на план</w:t>
      </w:r>
      <w:r w:rsidRPr="00EC1969">
        <w:rPr>
          <w:sz w:val="28"/>
          <w:szCs w:val="28"/>
        </w:rPr>
        <w:t>о</w:t>
      </w:r>
      <w:r w:rsidR="0029354C">
        <w:rPr>
          <w:sz w:val="28"/>
          <w:szCs w:val="28"/>
        </w:rPr>
        <w:t>вый период 2018 и 2019</w:t>
      </w:r>
      <w:r w:rsidRPr="00EC1969">
        <w:rPr>
          <w:sz w:val="28"/>
          <w:szCs w:val="28"/>
        </w:rPr>
        <w:t xml:space="preserve"> годов»</w:t>
      </w:r>
      <w:r w:rsidRPr="003C6227">
        <w:rPr>
          <w:sz w:val="28"/>
          <w:szCs w:val="28"/>
        </w:rPr>
        <w:t xml:space="preserve"> б</w:t>
      </w:r>
      <w:r w:rsidR="003819FE">
        <w:rPr>
          <w:sz w:val="28"/>
          <w:szCs w:val="28"/>
        </w:rPr>
        <w:t xml:space="preserve">ыл сформирован на основе </w:t>
      </w:r>
      <w:r w:rsidRPr="003C6227">
        <w:rPr>
          <w:sz w:val="28"/>
          <w:szCs w:val="28"/>
        </w:rPr>
        <w:t xml:space="preserve">стратегических целей и задач, определенных Бюджетным посланием Президента Российской Федерации </w:t>
      </w:r>
      <w:r w:rsidR="008F5D01">
        <w:rPr>
          <w:sz w:val="28"/>
          <w:szCs w:val="28"/>
        </w:rPr>
        <w:t>о бюджетной политике в 2017</w:t>
      </w:r>
      <w:r w:rsidRPr="00EC1969">
        <w:rPr>
          <w:sz w:val="28"/>
          <w:szCs w:val="28"/>
        </w:rPr>
        <w:t xml:space="preserve"> г</w:t>
      </w:r>
      <w:r w:rsidR="0029354C">
        <w:rPr>
          <w:sz w:val="28"/>
          <w:szCs w:val="28"/>
        </w:rPr>
        <w:t>оду</w:t>
      </w:r>
      <w:r w:rsidRPr="00EC1969">
        <w:rPr>
          <w:sz w:val="28"/>
          <w:szCs w:val="28"/>
        </w:rPr>
        <w:t xml:space="preserve">, с учетом основных направлений бюджетной и налоговой политики </w:t>
      </w:r>
      <w:r w:rsidR="00CD0FCA">
        <w:rPr>
          <w:sz w:val="28"/>
          <w:szCs w:val="28"/>
        </w:rPr>
        <w:t>Красноармейс</w:t>
      </w:r>
      <w:r w:rsidR="0029354C">
        <w:rPr>
          <w:sz w:val="28"/>
          <w:szCs w:val="28"/>
        </w:rPr>
        <w:t>кого сельского поселения на 2017-2019</w:t>
      </w:r>
      <w:r w:rsidRPr="00EC1969">
        <w:rPr>
          <w:sz w:val="28"/>
          <w:szCs w:val="28"/>
        </w:rPr>
        <w:t xml:space="preserve"> годы, утвержденных постановлением Администрации </w:t>
      </w:r>
      <w:r w:rsidR="00CD0FCA">
        <w:rPr>
          <w:sz w:val="28"/>
          <w:szCs w:val="28"/>
        </w:rPr>
        <w:t xml:space="preserve">Красноармейского сельского поселения </w:t>
      </w:r>
      <w:r w:rsidR="0029354C">
        <w:rPr>
          <w:sz w:val="28"/>
          <w:szCs w:val="28"/>
        </w:rPr>
        <w:t>от 7</w:t>
      </w:r>
      <w:r w:rsidRPr="00EC1969">
        <w:rPr>
          <w:sz w:val="28"/>
          <w:szCs w:val="28"/>
        </w:rPr>
        <w:t xml:space="preserve"> </w:t>
      </w:r>
      <w:r w:rsidR="0029354C">
        <w:rPr>
          <w:sz w:val="28"/>
          <w:szCs w:val="28"/>
        </w:rPr>
        <w:t>но</w:t>
      </w:r>
      <w:r w:rsidRPr="00EC1969">
        <w:rPr>
          <w:sz w:val="28"/>
          <w:szCs w:val="28"/>
        </w:rPr>
        <w:t>ября 2</w:t>
      </w:r>
      <w:r w:rsidR="0029354C">
        <w:rPr>
          <w:sz w:val="28"/>
          <w:szCs w:val="28"/>
        </w:rPr>
        <w:t>016</w:t>
      </w:r>
      <w:r w:rsidR="008F5D01">
        <w:rPr>
          <w:sz w:val="28"/>
          <w:szCs w:val="28"/>
        </w:rPr>
        <w:t xml:space="preserve"> года  № </w:t>
      </w:r>
      <w:r w:rsidR="0029354C">
        <w:rPr>
          <w:sz w:val="28"/>
          <w:szCs w:val="28"/>
        </w:rPr>
        <w:t>409</w:t>
      </w:r>
    </w:p>
    <w:p w:rsidR="0029354C" w:rsidRDefault="00D62E57" w:rsidP="0029354C">
      <w:pPr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 xml:space="preserve">В рамках реализации тактической задачи 1.2. «Организация исполнения бюджета и формирование отчетности об исполнении бюджета» для своевременного исполнения бюджета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3C6227">
        <w:rPr>
          <w:sz w:val="28"/>
          <w:szCs w:val="28"/>
        </w:rPr>
        <w:t xml:space="preserve"> в полном объеме обеспечивает доведение бюджетных ассигнований и лимитов бюджетных обязательств в соответствии с </w:t>
      </w:r>
      <w:r>
        <w:rPr>
          <w:sz w:val="28"/>
          <w:szCs w:val="28"/>
        </w:rPr>
        <w:t>Решением о</w:t>
      </w:r>
      <w:r w:rsidRPr="003C6227">
        <w:rPr>
          <w:sz w:val="28"/>
          <w:szCs w:val="28"/>
        </w:rPr>
        <w:t xml:space="preserve"> бюджете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бюджета. </w:t>
      </w:r>
    </w:p>
    <w:p w:rsidR="00D62E57" w:rsidRPr="003C6227" w:rsidRDefault="0029354C" w:rsidP="0029354C">
      <w:pPr>
        <w:ind w:firstLine="709"/>
        <w:jc w:val="both"/>
        <w:rPr>
          <w:sz w:val="28"/>
          <w:szCs w:val="28"/>
        </w:rPr>
      </w:pPr>
      <w:r w:rsidRPr="0029354C">
        <w:rPr>
          <w:sz w:val="28"/>
          <w:szCs w:val="28"/>
        </w:rPr>
        <w:t xml:space="preserve">Проводились публичные слушания по проекту Решения об отчете об исполнении бюджета </w:t>
      </w:r>
      <w:r>
        <w:rPr>
          <w:sz w:val="28"/>
          <w:szCs w:val="28"/>
        </w:rPr>
        <w:t>Красноармейского сельского поселения</w:t>
      </w:r>
      <w:r w:rsidRPr="003C6227">
        <w:rPr>
          <w:sz w:val="28"/>
          <w:szCs w:val="28"/>
        </w:rPr>
        <w:t xml:space="preserve"> </w:t>
      </w:r>
      <w:r w:rsidRPr="0029354C">
        <w:rPr>
          <w:sz w:val="28"/>
          <w:szCs w:val="28"/>
        </w:rPr>
        <w:t>Орловского района за 2016 год.</w:t>
      </w:r>
    </w:p>
    <w:p w:rsidR="00E83240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задачи 1.3 «Создание условий для повышения </w:t>
      </w:r>
      <w:r w:rsidRPr="00C85024">
        <w:rPr>
          <w:sz w:val="28"/>
          <w:szCs w:val="28"/>
        </w:rPr>
        <w:t>качества управления</w:t>
      </w:r>
      <w:r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и финансового менеджмента главного распорядителя средств местного</w:t>
      </w:r>
      <w:r w:rsidRPr="006C31CD">
        <w:rPr>
          <w:sz w:val="28"/>
          <w:szCs w:val="28"/>
        </w:rPr>
        <w:t xml:space="preserve"> бюджета»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в целях объективной и всесторонней характеристики состоян</w:t>
      </w:r>
      <w:r>
        <w:rPr>
          <w:sz w:val="28"/>
          <w:szCs w:val="28"/>
        </w:rPr>
        <w:t>ия муниципальных финансов,  проведен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качества финансового менеджмента по главному распорядителю бюджетных средств и качества управления бюджетным процессом  за </w:t>
      </w:r>
      <w:r w:rsidR="00CD018F">
        <w:rPr>
          <w:sz w:val="28"/>
          <w:szCs w:val="28"/>
        </w:rPr>
        <w:t>I полугодие 201</w:t>
      </w:r>
      <w:r w:rsidR="0029354C">
        <w:rPr>
          <w:sz w:val="28"/>
          <w:szCs w:val="28"/>
        </w:rPr>
        <w:t>6</w:t>
      </w:r>
      <w:r w:rsidRPr="006C31C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по итогам 201</w:t>
      </w:r>
      <w:r w:rsidR="0029354C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29354C" w:rsidRPr="0029354C" w:rsidRDefault="00E83240" w:rsidP="0029354C">
      <w:pPr>
        <w:ind w:firstLine="709"/>
        <w:jc w:val="both"/>
        <w:rPr>
          <w:sz w:val="28"/>
          <w:szCs w:val="28"/>
        </w:rPr>
      </w:pPr>
      <w:r w:rsidRPr="00C85024">
        <w:rPr>
          <w:sz w:val="28"/>
          <w:szCs w:val="28"/>
        </w:rPr>
        <w:t xml:space="preserve"> Он охватил все элементы бюджетного процесса: составление и исполнение бюджета, бюджетный учет и контроль. </w:t>
      </w:r>
      <w:r w:rsidR="00725F3F">
        <w:rPr>
          <w:sz w:val="28"/>
          <w:szCs w:val="28"/>
        </w:rPr>
        <w:t xml:space="preserve"> </w:t>
      </w:r>
      <w:r w:rsidR="0029354C">
        <w:rPr>
          <w:sz w:val="28"/>
          <w:szCs w:val="28"/>
        </w:rPr>
        <w:t>1</w:t>
      </w:r>
      <w:r w:rsidR="00725F3F">
        <w:rPr>
          <w:sz w:val="28"/>
          <w:szCs w:val="28"/>
        </w:rPr>
        <w:t xml:space="preserve"> степень качества достигло Красноармейское сельское поселение. Большая работа проведена по сокращению налоговой задолженности.</w:t>
      </w:r>
      <w:r w:rsidRPr="00C85024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муниципальному образованию учтены следующие направления</w:t>
      </w:r>
      <w:r w:rsidRPr="006C31CD">
        <w:rPr>
          <w:sz w:val="28"/>
          <w:szCs w:val="28"/>
        </w:rPr>
        <w:t>: бюджетное планирование, исполнение бюджета, управл</w:t>
      </w:r>
      <w:r>
        <w:rPr>
          <w:sz w:val="28"/>
          <w:szCs w:val="28"/>
        </w:rPr>
        <w:t>ение долговыми обязательствами</w:t>
      </w:r>
      <w:r w:rsidRPr="006C31CD">
        <w:rPr>
          <w:sz w:val="28"/>
          <w:szCs w:val="28"/>
        </w:rPr>
        <w:t xml:space="preserve">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  <w:r w:rsidR="0029354C" w:rsidRPr="0029354C">
        <w:rPr>
          <w:sz w:val="28"/>
          <w:szCs w:val="28"/>
        </w:rPr>
        <w:t xml:space="preserve">Большая работа проведена по сокращению налоговой задолженности. </w:t>
      </w:r>
    </w:p>
    <w:p w:rsidR="00E83240" w:rsidRDefault="0029354C" w:rsidP="0029354C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7D7990">
        <w:rPr>
          <w:sz w:val="28"/>
          <w:szCs w:val="28"/>
        </w:rPr>
        <w:t xml:space="preserve">В 2016 году было проведено </w:t>
      </w:r>
      <w:r w:rsidR="007D7990" w:rsidRPr="007D7990">
        <w:rPr>
          <w:sz w:val="28"/>
          <w:szCs w:val="28"/>
        </w:rPr>
        <w:t>11</w:t>
      </w:r>
      <w:r w:rsidRPr="007D7990">
        <w:rPr>
          <w:sz w:val="28"/>
          <w:szCs w:val="28"/>
        </w:rPr>
        <w:t xml:space="preserve"> заседаний Координационных советов</w:t>
      </w:r>
      <w:r w:rsidRPr="0029354C">
        <w:rPr>
          <w:sz w:val="28"/>
          <w:szCs w:val="28"/>
        </w:rPr>
        <w:t xml:space="preserve"> по вопросам собираемости налогов и других обязательных платежей, на которых были заслушаны крупные задолжники.</w:t>
      </w:r>
    </w:p>
    <w:p w:rsidR="0029354C" w:rsidRPr="0029354C" w:rsidRDefault="0029354C" w:rsidP="0029354C">
      <w:pPr>
        <w:widowControl w:val="0"/>
        <w:ind w:firstLine="709"/>
        <w:jc w:val="both"/>
        <w:rPr>
          <w:sz w:val="28"/>
          <w:szCs w:val="28"/>
        </w:rPr>
      </w:pPr>
      <w:r w:rsidRPr="0029354C">
        <w:rPr>
          <w:sz w:val="28"/>
          <w:szCs w:val="28"/>
        </w:rPr>
        <w:lastRenderedPageBreak/>
        <w:t xml:space="preserve">В рамках реализации задачи 1.3. По показателю «доля муниципальных учреждений, финансовое обеспечение которых осуществляется с помощью муниципальных заданий на оказание муниципальных услуг» в 2016 году по сравнению с 2015 годом осталось на прежнем уровне. В соответствии с частью второй пункта 3 статьи 69.2 Бюджетного кодекса РФ муниципальное задание формируется для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 </w:t>
      </w:r>
    </w:p>
    <w:p w:rsidR="0029354C" w:rsidRPr="00A16A55" w:rsidRDefault="00E83240" w:rsidP="0029354C">
      <w:pPr>
        <w:pStyle w:val="2"/>
        <w:ind w:firstLine="709"/>
        <w:rPr>
          <w:szCs w:val="28"/>
        </w:rPr>
      </w:pPr>
      <w:r w:rsidRPr="00A16A55">
        <w:rPr>
          <w:szCs w:val="28"/>
        </w:rPr>
        <w:t>Для решения</w:t>
      </w:r>
      <w:r w:rsidRPr="006C31CD">
        <w:rPr>
          <w:szCs w:val="28"/>
        </w:rPr>
        <w:t xml:space="preserve"> задачи 1.4. «Обеспечение финансового контроля и соблюдение муниципальными образованиями условий предоставления межбюджетных трансфертов</w:t>
      </w:r>
      <w:r>
        <w:rPr>
          <w:szCs w:val="28"/>
        </w:rPr>
        <w:t>»</w:t>
      </w:r>
      <w:r w:rsidRPr="006C31CD">
        <w:rPr>
          <w:szCs w:val="28"/>
        </w:rPr>
        <w:t xml:space="preserve"> ежегодно проводятся проверки на 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</w:t>
      </w:r>
      <w:r>
        <w:rPr>
          <w:szCs w:val="28"/>
        </w:rPr>
        <w:t>правления в Ростовской области».</w:t>
      </w:r>
      <w:r w:rsidRPr="006C31CD">
        <w:rPr>
          <w:szCs w:val="28"/>
        </w:rPr>
        <w:t xml:space="preserve"> </w:t>
      </w:r>
    </w:p>
    <w:p w:rsidR="00A16A55" w:rsidRPr="00A16A55" w:rsidRDefault="00A16A55" w:rsidP="00A16A55">
      <w:pPr>
        <w:pStyle w:val="2"/>
        <w:ind w:firstLine="709"/>
        <w:rPr>
          <w:szCs w:val="28"/>
          <w:lang/>
        </w:rPr>
      </w:pPr>
      <w:r w:rsidRPr="00A16A55">
        <w:rPr>
          <w:szCs w:val="28"/>
          <w:lang/>
        </w:rPr>
        <w:t xml:space="preserve">В целях реализации стратегической цели 2 «Поддержание финансовой стабильности как основы для устойчивого социально-экономического развития  </w:t>
      </w:r>
      <w:r w:rsidRPr="00A16A55">
        <w:rPr>
          <w:szCs w:val="28"/>
          <w:lang/>
        </w:rPr>
        <w:t>сельского поселения</w:t>
      </w:r>
      <w:r w:rsidRPr="00A16A55">
        <w:rPr>
          <w:szCs w:val="28"/>
          <w:lang/>
        </w:rPr>
        <w:t xml:space="preserve">» </w:t>
      </w:r>
      <w:r w:rsidRPr="00A16A55">
        <w:rPr>
          <w:szCs w:val="28"/>
          <w:lang/>
        </w:rPr>
        <w:t xml:space="preserve">бюджет </w:t>
      </w:r>
      <w:r>
        <w:rPr>
          <w:szCs w:val="28"/>
          <w:lang/>
        </w:rPr>
        <w:t>сельского поселения</w:t>
      </w:r>
      <w:r w:rsidR="00B3162E">
        <w:rPr>
          <w:szCs w:val="28"/>
          <w:lang/>
        </w:rPr>
        <w:t xml:space="preserve"> на 2017-2019</w:t>
      </w:r>
      <w:r w:rsidRPr="00A16A55">
        <w:rPr>
          <w:szCs w:val="28"/>
          <w:lang/>
        </w:rPr>
        <w:t xml:space="preserve"> годы </w:t>
      </w:r>
      <w:r w:rsidRPr="00A16A55">
        <w:rPr>
          <w:lang/>
        </w:rPr>
        <w:t xml:space="preserve">подготовлен в соответствии с требованиями к структуре и содержанию </w:t>
      </w:r>
      <w:r w:rsidRPr="00A16A55">
        <w:rPr>
          <w:lang/>
        </w:rPr>
        <w:t>решения</w:t>
      </w:r>
      <w:r w:rsidRPr="00A16A55">
        <w:rPr>
          <w:lang/>
        </w:rPr>
        <w:t xml:space="preserve"> о бюджете</w:t>
      </w:r>
      <w:r w:rsidRPr="00A16A55">
        <w:rPr>
          <w:lang/>
        </w:rPr>
        <w:t xml:space="preserve"> </w:t>
      </w:r>
      <w:r>
        <w:rPr>
          <w:lang/>
        </w:rPr>
        <w:t xml:space="preserve">Красноармейского сельского поселения </w:t>
      </w:r>
      <w:r w:rsidRPr="00A16A55">
        <w:rPr>
          <w:lang/>
        </w:rPr>
        <w:t>Орловского района</w:t>
      </w:r>
      <w:r w:rsidRPr="00A16A55">
        <w:rPr>
          <w:lang/>
        </w:rPr>
        <w:t xml:space="preserve">, установленными Бюджетным кодексом Российской Федерации, </w:t>
      </w:r>
      <w:r w:rsidRPr="00A16A55">
        <w:rPr>
          <w:lang/>
        </w:rPr>
        <w:t>Решением Собрания депутатов</w:t>
      </w:r>
      <w:r w:rsidRPr="00A16A55">
        <w:rPr>
          <w:lang/>
        </w:rPr>
        <w:t xml:space="preserve"> </w:t>
      </w:r>
      <w:r w:rsidRPr="00A16A55">
        <w:rPr>
          <w:szCs w:val="28"/>
          <w:lang/>
        </w:rPr>
        <w:t xml:space="preserve">от </w:t>
      </w:r>
      <w:r>
        <w:rPr>
          <w:szCs w:val="28"/>
          <w:lang/>
        </w:rPr>
        <w:t>27</w:t>
      </w:r>
      <w:r w:rsidRPr="00A16A55">
        <w:rPr>
          <w:szCs w:val="28"/>
          <w:lang/>
        </w:rPr>
        <w:t xml:space="preserve"> </w:t>
      </w:r>
      <w:r>
        <w:rPr>
          <w:szCs w:val="28"/>
          <w:lang/>
        </w:rPr>
        <w:t>июля</w:t>
      </w:r>
      <w:r w:rsidRPr="00A16A55">
        <w:rPr>
          <w:szCs w:val="28"/>
          <w:lang/>
        </w:rPr>
        <w:t xml:space="preserve"> 2007 года № </w:t>
      </w:r>
      <w:r>
        <w:rPr>
          <w:szCs w:val="28"/>
          <w:lang/>
        </w:rPr>
        <w:t>54</w:t>
      </w:r>
      <w:r w:rsidRPr="00A16A55">
        <w:rPr>
          <w:szCs w:val="28"/>
          <w:lang/>
        </w:rPr>
        <w:t xml:space="preserve"> «О бюджетном процессе в </w:t>
      </w:r>
      <w:r>
        <w:rPr>
          <w:lang/>
        </w:rPr>
        <w:t>Красноармейском сельском поселении</w:t>
      </w:r>
      <w:r w:rsidRPr="00A16A55">
        <w:rPr>
          <w:szCs w:val="28"/>
          <w:lang/>
        </w:rPr>
        <w:t>».</w:t>
      </w:r>
    </w:p>
    <w:p w:rsidR="00A16A55" w:rsidRPr="00A16A55" w:rsidRDefault="00A16A55" w:rsidP="004265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16A55">
        <w:rPr>
          <w:sz w:val="28"/>
          <w:szCs w:val="28"/>
        </w:rPr>
        <w:t xml:space="preserve">В основе бюджетных проектировок учтены сценарные условия функционирования экономики Российской Федерации и основные параметры прогноза социально-экономического развития </w:t>
      </w:r>
      <w:r w:rsidRPr="00A16A55">
        <w:rPr>
          <w:sz w:val="28"/>
          <w:szCs w:val="28"/>
          <w:lang/>
        </w:rPr>
        <w:t>Красноармейского сельского поселения</w:t>
      </w:r>
      <w:r>
        <w:rPr>
          <w:lang/>
        </w:rPr>
        <w:t xml:space="preserve"> </w:t>
      </w:r>
      <w:r w:rsidR="00B3162E">
        <w:rPr>
          <w:sz w:val="28"/>
          <w:szCs w:val="28"/>
        </w:rPr>
        <w:t>на 2017-2019</w:t>
      </w:r>
      <w:r w:rsidRPr="00A16A55">
        <w:rPr>
          <w:sz w:val="28"/>
          <w:szCs w:val="28"/>
        </w:rPr>
        <w:t xml:space="preserve"> годы.</w:t>
      </w:r>
    </w:p>
    <w:p w:rsidR="00A16A55" w:rsidRPr="00A16A55" w:rsidRDefault="00A16A55" w:rsidP="00426553">
      <w:pPr>
        <w:widowControl w:val="0"/>
        <w:autoSpaceDE w:val="0"/>
        <w:autoSpaceDN w:val="0"/>
        <w:adjustRightInd w:val="0"/>
        <w:spacing w:line="238" w:lineRule="auto"/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</w:t>
      </w:r>
      <w:r w:rsidR="00426553" w:rsidRPr="00426553">
        <w:rPr>
          <w:sz w:val="28"/>
          <w:szCs w:val="28"/>
        </w:rPr>
        <w:t xml:space="preserve">и </w:t>
      </w:r>
      <w:r w:rsidRPr="00A16A55">
        <w:rPr>
          <w:sz w:val="28"/>
          <w:szCs w:val="28"/>
        </w:rPr>
        <w:t xml:space="preserve">2.2. «Обеспечение экономически обоснованного объема и структуры муниципального долга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поселения»  проводилась взвешенная долговая политика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поселения. </w:t>
      </w:r>
    </w:p>
    <w:p w:rsidR="00426553" w:rsidRPr="00426553" w:rsidRDefault="00A16A55" w:rsidP="00426553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тактической задачи 2.3 «Методическое обеспечение деятельности в сельском поселении составления и исполнения бюджета сельского поселения»</w:t>
      </w:r>
      <w:r w:rsidRPr="00A16A55">
        <w:rPr>
          <w:b/>
          <w:sz w:val="28"/>
          <w:szCs w:val="28"/>
        </w:rPr>
        <w:t xml:space="preserve"> </w:t>
      </w:r>
      <w:r w:rsidRPr="00A16A55">
        <w:rPr>
          <w:sz w:val="28"/>
          <w:szCs w:val="28"/>
        </w:rPr>
        <w:t>в течение 201</w:t>
      </w:r>
      <w:r w:rsidR="003B40D5">
        <w:rPr>
          <w:sz w:val="28"/>
          <w:szCs w:val="28"/>
        </w:rPr>
        <w:t>4</w:t>
      </w:r>
      <w:r w:rsidRPr="00A16A55">
        <w:rPr>
          <w:sz w:val="28"/>
          <w:szCs w:val="28"/>
        </w:rPr>
        <w:t xml:space="preserve"> года  </w:t>
      </w:r>
      <w:r w:rsidR="00426553" w:rsidRPr="00426553">
        <w:rPr>
          <w:sz w:val="28"/>
          <w:szCs w:val="28"/>
        </w:rPr>
        <w:t>разработан и внесен в Собрание депутатов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426553" w:rsidRPr="00426553">
        <w:rPr>
          <w:sz w:val="28"/>
          <w:szCs w:val="28"/>
        </w:rPr>
        <w:t xml:space="preserve"> в установленные сроки проект решения о бюджете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B3162E">
        <w:rPr>
          <w:sz w:val="28"/>
          <w:szCs w:val="28"/>
        </w:rPr>
        <w:t xml:space="preserve"> Орловского района на 2017</w:t>
      </w:r>
      <w:r w:rsidR="00426553" w:rsidRPr="00426553">
        <w:rPr>
          <w:sz w:val="28"/>
          <w:szCs w:val="28"/>
        </w:rPr>
        <w:t xml:space="preserve"> год и плано</w:t>
      </w:r>
      <w:r w:rsidR="00B3162E">
        <w:rPr>
          <w:sz w:val="28"/>
          <w:szCs w:val="28"/>
        </w:rPr>
        <w:t>вый период 2018 и 2019</w:t>
      </w:r>
      <w:r w:rsidR="00426553" w:rsidRPr="00426553">
        <w:rPr>
          <w:sz w:val="28"/>
          <w:szCs w:val="28"/>
        </w:rPr>
        <w:t xml:space="preserve"> годов. </w:t>
      </w:r>
    </w:p>
    <w:p w:rsidR="00426553" w:rsidRPr="00426553" w:rsidRDefault="00426553" w:rsidP="00426553">
      <w:pPr>
        <w:ind w:firstLine="709"/>
        <w:jc w:val="both"/>
        <w:rPr>
          <w:sz w:val="28"/>
          <w:szCs w:val="28"/>
        </w:rPr>
      </w:pPr>
      <w:r w:rsidRPr="00426553">
        <w:rPr>
          <w:sz w:val="28"/>
          <w:szCs w:val="28"/>
        </w:rPr>
        <w:t>Исполнение бюджета Красноармейс</w:t>
      </w:r>
      <w:r w:rsidRPr="00A16A55">
        <w:rPr>
          <w:sz w:val="28"/>
          <w:szCs w:val="28"/>
        </w:rPr>
        <w:t>кого сельского поселения</w:t>
      </w:r>
      <w:r w:rsidRPr="00426553">
        <w:rPr>
          <w:sz w:val="28"/>
          <w:szCs w:val="28"/>
        </w:rPr>
        <w:t xml:space="preserve"> Орловского района осуществлялось в соответствии с требованиями бюджетного законодательства.</w:t>
      </w:r>
    </w:p>
    <w:p w:rsidR="00A16A55" w:rsidRPr="00A16A55" w:rsidRDefault="00A16A55" w:rsidP="00426553">
      <w:pPr>
        <w:ind w:firstLine="709"/>
        <w:jc w:val="both"/>
        <w:rPr>
          <w:sz w:val="28"/>
          <w:lang/>
        </w:rPr>
      </w:pPr>
      <w:r w:rsidRPr="00A16A55">
        <w:rPr>
          <w:sz w:val="28"/>
          <w:lang/>
        </w:rPr>
        <w:lastRenderedPageBreak/>
        <w:t xml:space="preserve">В рамках тактической задачи  2.4. «Организация эффективной информационной системы </w:t>
      </w:r>
      <w:r w:rsidRPr="00A16A55">
        <w:rPr>
          <w:sz w:val="28"/>
          <w:szCs w:val="28"/>
          <w:lang/>
        </w:rPr>
        <w:t>сектора экономики и финансов Администрации сельского поселения</w:t>
      </w:r>
      <w:r w:rsidR="00426553" w:rsidRPr="00426553">
        <w:rPr>
          <w:sz w:val="28"/>
          <w:lang/>
        </w:rPr>
        <w:t xml:space="preserve">» </w:t>
      </w:r>
      <w:r w:rsidR="00B3162E">
        <w:rPr>
          <w:sz w:val="28"/>
          <w:lang/>
        </w:rPr>
        <w:t>в 2016</w:t>
      </w:r>
      <w:r w:rsidR="00426553" w:rsidRPr="00426553">
        <w:rPr>
          <w:sz w:val="28"/>
          <w:szCs w:val="28"/>
          <w:lang/>
        </w:rPr>
        <w:t xml:space="preserve"> год</w:t>
      </w:r>
      <w:r w:rsidR="00426553" w:rsidRPr="00426553">
        <w:rPr>
          <w:sz w:val="28"/>
          <w:szCs w:val="28"/>
          <w:lang/>
        </w:rPr>
        <w:t>у</w:t>
      </w:r>
      <w:r w:rsidR="00426553" w:rsidRPr="00426553">
        <w:rPr>
          <w:sz w:val="28"/>
          <w:szCs w:val="28"/>
          <w:lang/>
        </w:rPr>
        <w:t xml:space="preserve"> осуществля</w:t>
      </w:r>
      <w:r w:rsidR="00426553" w:rsidRPr="00426553">
        <w:rPr>
          <w:sz w:val="28"/>
          <w:szCs w:val="28"/>
          <w:lang/>
        </w:rPr>
        <w:t>лось техническое оснащение современным программным обеспечением</w:t>
      </w:r>
      <w:r w:rsidRPr="00A16A55">
        <w:rPr>
          <w:sz w:val="28"/>
          <w:szCs w:val="28"/>
          <w:lang/>
        </w:rPr>
        <w:t xml:space="preserve"> </w:t>
      </w:r>
    </w:p>
    <w:p w:rsidR="00A16A55" w:rsidRPr="00A16A55" w:rsidRDefault="00426553" w:rsidP="005F7269">
      <w:pPr>
        <w:ind w:firstLine="709"/>
        <w:jc w:val="both"/>
        <w:rPr>
          <w:snapToGrid w:val="0"/>
          <w:sz w:val="28"/>
          <w:szCs w:val="28"/>
        </w:rPr>
      </w:pPr>
      <w:r w:rsidRPr="00426553">
        <w:rPr>
          <w:snapToGrid w:val="0"/>
          <w:sz w:val="28"/>
          <w:szCs w:val="28"/>
        </w:rPr>
        <w:t xml:space="preserve">Реализация тактической задачи 2.4 предусмотрена мероприятиями указанными в муниципальной программе </w:t>
      </w:r>
      <w:r>
        <w:rPr>
          <w:snapToGrid w:val="0"/>
          <w:sz w:val="28"/>
          <w:szCs w:val="28"/>
        </w:rPr>
        <w:t xml:space="preserve">Красноармейского сельского поселения </w:t>
      </w:r>
      <w:r w:rsidRPr="00426553">
        <w:rPr>
          <w:snapToGrid w:val="0"/>
          <w:sz w:val="28"/>
          <w:szCs w:val="28"/>
        </w:rPr>
        <w:t>Орловского района «Эффективное управление муниципальными финансами</w:t>
      </w:r>
      <w:r w:rsidR="00B3162E">
        <w:rPr>
          <w:snapToGrid w:val="0"/>
          <w:sz w:val="28"/>
          <w:szCs w:val="28"/>
        </w:rPr>
        <w:t>»</w:t>
      </w:r>
      <w:r w:rsidR="003B40D5">
        <w:rPr>
          <w:sz w:val="28"/>
          <w:szCs w:val="28"/>
        </w:rPr>
        <w:t>.</w:t>
      </w:r>
    </w:p>
    <w:p w:rsidR="00A16A55" w:rsidRPr="00A16A55" w:rsidRDefault="00A16A55" w:rsidP="00A16A55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A16A55" w:rsidRPr="00A16A55" w:rsidRDefault="00A16A55" w:rsidP="005F7269">
      <w:pPr>
        <w:ind w:firstLine="709"/>
        <w:jc w:val="both"/>
        <w:rPr>
          <w:snapToGrid w:val="0"/>
          <w:sz w:val="28"/>
          <w:szCs w:val="28"/>
        </w:rPr>
      </w:pPr>
      <w:r w:rsidRPr="00E64136">
        <w:rPr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задолженности.</w:t>
      </w:r>
      <w:r w:rsidR="005F7269" w:rsidRPr="00E64136">
        <w:rPr>
          <w:snapToGrid w:val="0"/>
          <w:sz w:val="28"/>
          <w:szCs w:val="28"/>
        </w:rPr>
        <w:t xml:space="preserve"> В Администрации поселения </w:t>
      </w:r>
      <w:r w:rsidR="00B3162E">
        <w:rPr>
          <w:snapToGrid w:val="0"/>
          <w:sz w:val="28"/>
          <w:szCs w:val="28"/>
        </w:rPr>
        <w:t>в 2016</w:t>
      </w:r>
      <w:r w:rsidR="005F7269" w:rsidRPr="00E64136">
        <w:rPr>
          <w:snapToGrid w:val="0"/>
          <w:sz w:val="28"/>
          <w:szCs w:val="28"/>
        </w:rPr>
        <w:t xml:space="preserve"> го</w:t>
      </w:r>
      <w:r w:rsidR="00E64136" w:rsidRPr="00E64136">
        <w:rPr>
          <w:snapToGrid w:val="0"/>
          <w:sz w:val="28"/>
          <w:szCs w:val="28"/>
        </w:rPr>
        <w:t xml:space="preserve">ду </w:t>
      </w:r>
      <w:r w:rsidR="00E64136" w:rsidRPr="007D7990">
        <w:rPr>
          <w:snapToGrid w:val="0"/>
          <w:sz w:val="28"/>
          <w:szCs w:val="28"/>
        </w:rPr>
        <w:t xml:space="preserve">проведены </w:t>
      </w:r>
      <w:r w:rsidR="007D7990" w:rsidRPr="007D7990">
        <w:rPr>
          <w:snapToGrid w:val="0"/>
          <w:sz w:val="28"/>
          <w:szCs w:val="28"/>
        </w:rPr>
        <w:t>11</w:t>
      </w:r>
      <w:r w:rsidR="005F7269" w:rsidRPr="007D7990">
        <w:rPr>
          <w:snapToGrid w:val="0"/>
          <w:sz w:val="28"/>
          <w:szCs w:val="28"/>
        </w:rPr>
        <w:t xml:space="preserve"> совещаний в рамках Координационного Совета, посвященные организации работы по сокращению налоговой задолженности в муниципальном образовании</w:t>
      </w:r>
      <w:r w:rsidR="005F7269" w:rsidRPr="00E64136">
        <w:rPr>
          <w:snapToGrid w:val="0"/>
          <w:sz w:val="28"/>
          <w:szCs w:val="28"/>
        </w:rPr>
        <w:t>.</w:t>
      </w:r>
      <w:r w:rsidR="005F7269" w:rsidRPr="006C31CD">
        <w:rPr>
          <w:snapToGrid w:val="0"/>
          <w:sz w:val="28"/>
          <w:szCs w:val="28"/>
        </w:rPr>
        <w:t xml:space="preserve"> </w:t>
      </w:r>
    </w:p>
    <w:p w:rsidR="00A16A55" w:rsidRPr="00A16A55" w:rsidRDefault="00A16A55" w:rsidP="005F7269">
      <w:pPr>
        <w:ind w:firstLine="708"/>
        <w:jc w:val="both"/>
        <w:rPr>
          <w:i/>
          <w:sz w:val="28"/>
          <w:szCs w:val="28"/>
          <w:highlight w:val="yellow"/>
        </w:rPr>
      </w:pPr>
      <w:r w:rsidRPr="00A16A55">
        <w:rPr>
          <w:sz w:val="28"/>
          <w:szCs w:val="28"/>
        </w:rPr>
        <w:t>В рамках реализации тактической задачи 3.2. «Обеспечение экономически обоснованной налоговой нагрузки» в 201</w:t>
      </w:r>
      <w:r w:rsidR="00B3162E">
        <w:rPr>
          <w:sz w:val="28"/>
          <w:szCs w:val="28"/>
        </w:rPr>
        <w:t>6</w:t>
      </w:r>
      <w:r w:rsidRPr="00A16A55">
        <w:rPr>
          <w:sz w:val="28"/>
          <w:szCs w:val="28"/>
        </w:rPr>
        <w:t xml:space="preserve"> году проведена оценка эффективности и обоснованности местных налоговых льгот </w:t>
      </w:r>
      <w:r w:rsidR="00B3162E">
        <w:rPr>
          <w:sz w:val="28"/>
          <w:szCs w:val="28"/>
        </w:rPr>
        <w:t xml:space="preserve"> за 20166</w:t>
      </w:r>
      <w:r w:rsidR="005F7269" w:rsidRPr="005F7269">
        <w:rPr>
          <w:sz w:val="28"/>
          <w:szCs w:val="28"/>
        </w:rPr>
        <w:t xml:space="preserve"> год в</w:t>
      </w:r>
      <w:r w:rsidR="005F7269" w:rsidRPr="00FB0EF5">
        <w:rPr>
          <w:sz w:val="28"/>
          <w:szCs w:val="28"/>
        </w:rPr>
        <w:t xml:space="preserve"> соответствии п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остановлением Администрации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</w:t>
      </w:r>
      <w:r w:rsidR="005F7269">
        <w:rPr>
          <w:rFonts w:eastAsia="Calibri"/>
          <w:sz w:val="28"/>
          <w:szCs w:val="28"/>
          <w:lang w:eastAsia="en-US"/>
        </w:rPr>
        <w:t>от 18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.08.2011 № </w:t>
      </w:r>
      <w:r w:rsidR="005F7269">
        <w:rPr>
          <w:rFonts w:eastAsia="Calibri"/>
          <w:sz w:val="28"/>
          <w:szCs w:val="28"/>
          <w:lang w:eastAsia="en-US"/>
        </w:rPr>
        <w:t>233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«О Порядке оценки обоснованности и эффективности налоговых льгот, установленных нормативными правовыми актами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>»</w:t>
      </w:r>
      <w:r w:rsidR="005F7269" w:rsidRPr="00FB0EF5">
        <w:rPr>
          <w:sz w:val="28"/>
          <w:szCs w:val="28"/>
        </w:rPr>
        <w:t>.</w:t>
      </w:r>
    </w:p>
    <w:p w:rsidR="00A16A55" w:rsidRPr="00A16A55" w:rsidRDefault="00A16A55" w:rsidP="00A16A55">
      <w:pPr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lang/>
        </w:rPr>
        <w:t xml:space="preserve">В рамках достижения цели 4 «Создание условий для эффективного выполнения полномочий органов местного самоуправления поселений» тактической задачи 4.1. «Регулирование межбюджетных отношений  в </w:t>
      </w:r>
      <w:r w:rsidRPr="00A16A55">
        <w:rPr>
          <w:sz w:val="28"/>
          <w:lang/>
        </w:rPr>
        <w:t>сельском поселении</w:t>
      </w:r>
      <w:r w:rsidRPr="00A16A55">
        <w:rPr>
          <w:sz w:val="28"/>
          <w:lang/>
        </w:rPr>
        <w:t xml:space="preserve">» </w:t>
      </w:r>
      <w:r w:rsidRPr="00A16A55">
        <w:rPr>
          <w:sz w:val="28"/>
          <w:szCs w:val="28"/>
          <w:lang/>
        </w:rPr>
        <w:t xml:space="preserve">разработано и принято Собранием депутатов сельского поселения решение </w:t>
      </w:r>
      <w:r w:rsidRPr="00A16A55">
        <w:rPr>
          <w:sz w:val="28"/>
          <w:szCs w:val="28"/>
          <w:lang/>
        </w:rPr>
        <w:t>.</w:t>
      </w:r>
    </w:p>
    <w:p w:rsidR="00A16A55" w:rsidRPr="00A16A55" w:rsidRDefault="00A16A55" w:rsidP="00A16A55">
      <w:pPr>
        <w:tabs>
          <w:tab w:val="left" w:pos="720"/>
        </w:tabs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Одновременно, при непосредственном участии  сектора экономики и финансов  Администрации поселения были разработаны и приняты необходимые нормативные правовые акты Администрации сельского поселения по вопросам регулирования бюджетных правоотношений. </w:t>
      </w:r>
    </w:p>
    <w:p w:rsidR="00A16A55" w:rsidRPr="00A16A55" w:rsidRDefault="00A16A55" w:rsidP="00A16A55">
      <w:pPr>
        <w:widowControl w:val="0"/>
        <w:tabs>
          <w:tab w:val="left" w:pos="-132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C6C06" w:rsidRDefault="007C6C06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Pr="00B25DB1" w:rsidRDefault="00B25DB1" w:rsidP="00B25DB1">
      <w:pPr>
        <w:rPr>
          <w:sz w:val="28"/>
          <w:szCs w:val="28"/>
        </w:rPr>
      </w:pPr>
      <w:r w:rsidRPr="00B25DB1">
        <w:rPr>
          <w:sz w:val="28"/>
          <w:szCs w:val="28"/>
        </w:rPr>
        <w:t>Заведующий сектора экономики и финансов</w:t>
      </w:r>
    </w:p>
    <w:p w:rsid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B25DB1">
        <w:rPr>
          <w:sz w:val="28"/>
          <w:szCs w:val="28"/>
        </w:rPr>
        <w:t xml:space="preserve"> </w:t>
      </w:r>
    </w:p>
    <w:p w:rsidR="00B25DB1" w:rsidRP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               </w:t>
      </w:r>
      <w:r w:rsidRPr="00B25DB1">
        <w:rPr>
          <w:sz w:val="28"/>
          <w:szCs w:val="28"/>
        </w:rPr>
        <w:t xml:space="preserve">         </w:t>
      </w:r>
      <w:r>
        <w:rPr>
          <w:sz w:val="28"/>
          <w:szCs w:val="28"/>
        </w:rPr>
        <w:t>Грушина Е.А.</w:t>
      </w:r>
    </w:p>
    <w:p w:rsidR="00B25DB1" w:rsidRDefault="00B25DB1" w:rsidP="00D62E57">
      <w:pPr>
        <w:jc w:val="both"/>
        <w:rPr>
          <w:snapToGrid w:val="0"/>
          <w:sz w:val="28"/>
          <w:szCs w:val="28"/>
        </w:rPr>
        <w:sectPr w:rsidR="00B25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7"/>
        <w:gridCol w:w="3624"/>
        <w:gridCol w:w="426"/>
        <w:gridCol w:w="701"/>
        <w:gridCol w:w="141"/>
        <w:gridCol w:w="16"/>
        <w:gridCol w:w="27"/>
        <w:gridCol w:w="399"/>
        <w:gridCol w:w="544"/>
        <w:gridCol w:w="49"/>
        <w:gridCol w:w="92"/>
        <w:gridCol w:w="118"/>
        <w:gridCol w:w="752"/>
        <w:gridCol w:w="116"/>
        <w:gridCol w:w="822"/>
        <w:gridCol w:w="164"/>
        <w:gridCol w:w="236"/>
        <w:gridCol w:w="185"/>
        <w:gridCol w:w="492"/>
        <w:gridCol w:w="42"/>
        <w:gridCol w:w="37"/>
        <w:gridCol w:w="138"/>
        <w:gridCol w:w="565"/>
        <w:gridCol w:w="283"/>
        <w:gridCol w:w="69"/>
        <w:gridCol w:w="79"/>
        <w:gridCol w:w="1197"/>
        <w:gridCol w:w="547"/>
        <w:gridCol w:w="1012"/>
        <w:gridCol w:w="1233"/>
        <w:gridCol w:w="31"/>
        <w:gridCol w:w="20"/>
        <w:gridCol w:w="113"/>
      </w:tblGrid>
      <w:tr w:rsidR="00B73DCB" w:rsidRPr="007C6C06" w:rsidTr="00592071">
        <w:trPr>
          <w:trHeight w:val="315"/>
        </w:trPr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Приложение 1</w:t>
            </w:r>
          </w:p>
        </w:tc>
      </w:tr>
      <w:tr w:rsidR="00B73DCB" w:rsidRPr="003C0D45" w:rsidTr="00592071">
        <w:trPr>
          <w:gridAfter w:val="2"/>
          <w:wAfter w:w="133" w:type="dxa"/>
          <w:trHeight w:val="31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3C0D45" w:rsidRDefault="00B73DCB" w:rsidP="007C6C06">
            <w:pPr>
              <w:jc w:val="center"/>
              <w:rPr>
                <w:b/>
                <w:bCs/>
              </w:rPr>
            </w:pPr>
          </w:p>
        </w:tc>
        <w:tc>
          <w:tcPr>
            <w:tcW w:w="141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3C0D45" w:rsidRDefault="00B73DCB" w:rsidP="007C6C06">
            <w:pPr>
              <w:jc w:val="center"/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Показатели достижения стратегических целей, тактических задач и  целевых программ, подпрограмм, реализуемых </w:t>
            </w:r>
            <w:r w:rsidRPr="003C0D45">
              <w:rPr>
                <w:b/>
              </w:rPr>
              <w:t xml:space="preserve">сектором экономики и финансов </w:t>
            </w:r>
            <w:r w:rsidRPr="003C0D45">
              <w:rPr>
                <w:b/>
                <w:bCs/>
              </w:rPr>
              <w:t xml:space="preserve">Администрации </w:t>
            </w:r>
            <w:r w:rsidRPr="003C0D45">
              <w:rPr>
                <w:b/>
              </w:rPr>
              <w:t>Красноармейского сельского поселения</w:t>
            </w:r>
          </w:p>
        </w:tc>
      </w:tr>
      <w:tr w:rsidR="007857FD" w:rsidRPr="003C0D45" w:rsidTr="003C0D45">
        <w:trPr>
          <w:gridAfter w:val="2"/>
          <w:wAfter w:w="133" w:type="dxa"/>
          <w:trHeight w:val="798"/>
        </w:trPr>
        <w:tc>
          <w:tcPr>
            <w:tcW w:w="4751" w:type="dxa"/>
            <w:gridSpan w:val="2"/>
            <w:vMerge w:val="restart"/>
          </w:tcPr>
          <w:p w:rsidR="007857FD" w:rsidRPr="003C0D45" w:rsidRDefault="007857FD" w:rsidP="007C6C06">
            <w:pPr>
              <w:jc w:val="center"/>
            </w:pPr>
            <w:r w:rsidRPr="003C0D45">
              <w:t>Показатели</w:t>
            </w:r>
          </w:p>
        </w:tc>
        <w:tc>
          <w:tcPr>
            <w:tcW w:w="1127" w:type="dxa"/>
            <w:gridSpan w:val="2"/>
            <w:vMerge w:val="restart"/>
          </w:tcPr>
          <w:p w:rsidR="007857FD" w:rsidRPr="003C0D45" w:rsidRDefault="007857FD" w:rsidP="007C6C06">
            <w:pPr>
              <w:jc w:val="center"/>
            </w:pPr>
            <w:r w:rsidRPr="003C0D45">
              <w:t>Единица измерения</w:t>
            </w: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</w:tcPr>
          <w:p w:rsidR="007857FD" w:rsidRPr="003C0D45" w:rsidRDefault="007857FD" w:rsidP="007C6C06">
            <w:pPr>
              <w:jc w:val="center"/>
            </w:pPr>
            <w:r w:rsidRPr="003C0D45">
              <w:t>Отчетный год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7857FD" w:rsidRPr="003C0D45" w:rsidRDefault="007857FD" w:rsidP="007857FD">
            <w:pPr>
              <w:jc w:val="center"/>
            </w:pPr>
          </w:p>
        </w:tc>
        <w:tc>
          <w:tcPr>
            <w:tcW w:w="3087" w:type="dxa"/>
            <w:gridSpan w:val="10"/>
            <w:tcBorders>
              <w:left w:val="nil"/>
              <w:bottom w:val="single" w:sz="4" w:space="0" w:color="auto"/>
            </w:tcBorders>
          </w:tcPr>
          <w:p w:rsidR="007857FD" w:rsidRPr="003C0D45" w:rsidRDefault="007857FD" w:rsidP="007857FD">
            <w:r w:rsidRPr="003C0D45">
              <w:t>Плановый период</w:t>
            </w:r>
          </w:p>
          <w:p w:rsidR="007857FD" w:rsidRPr="003C0D45" w:rsidRDefault="007857FD" w:rsidP="007857FD"/>
        </w:tc>
        <w:tc>
          <w:tcPr>
            <w:tcW w:w="2823" w:type="dxa"/>
            <w:gridSpan w:val="4"/>
          </w:tcPr>
          <w:p w:rsidR="007857FD" w:rsidRPr="003C0D45" w:rsidRDefault="007857FD" w:rsidP="007C6C06">
            <w:pPr>
              <w:jc w:val="center"/>
            </w:pPr>
            <w:r w:rsidRPr="003C0D45">
              <w:t xml:space="preserve">Достижение целевого значения </w:t>
            </w:r>
          </w:p>
          <w:p w:rsidR="007857FD" w:rsidRPr="003C0D45" w:rsidRDefault="007857FD" w:rsidP="007C6C06">
            <w:pPr>
              <w:jc w:val="center"/>
            </w:pPr>
            <w:r w:rsidRPr="003C0D45">
              <w:t>показателей</w:t>
            </w:r>
          </w:p>
        </w:tc>
      </w:tr>
      <w:tr w:rsidR="007857FD" w:rsidRPr="003C0D45" w:rsidTr="003C0D45">
        <w:trPr>
          <w:gridAfter w:val="3"/>
          <w:wAfter w:w="164" w:type="dxa"/>
          <w:trHeight w:val="230"/>
        </w:trPr>
        <w:tc>
          <w:tcPr>
            <w:tcW w:w="4751" w:type="dxa"/>
            <w:gridSpan w:val="2"/>
            <w:vMerge/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127" w:type="dxa"/>
            <w:gridSpan w:val="2"/>
            <w:vMerge/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268" w:type="dxa"/>
            <w:gridSpan w:val="7"/>
            <w:vMerge w:val="restart"/>
            <w:tcBorders>
              <w:top w:val="single" w:sz="4" w:space="0" w:color="auto"/>
            </w:tcBorders>
          </w:tcPr>
          <w:p w:rsidR="007857FD" w:rsidRPr="003C0D45" w:rsidRDefault="007857FD" w:rsidP="007857FD">
            <w:pPr>
              <w:jc w:val="center"/>
            </w:pPr>
          </w:p>
          <w:p w:rsidR="007857FD" w:rsidRPr="003C0D45" w:rsidRDefault="007857FD" w:rsidP="007857FD">
            <w:pPr>
              <w:jc w:val="center"/>
            </w:pPr>
            <w:r w:rsidRPr="003C0D45">
              <w:t>2016 год</w:t>
            </w:r>
          </w:p>
          <w:p w:rsidR="007857FD" w:rsidRPr="003C0D45" w:rsidRDefault="007857FD" w:rsidP="007C6C06">
            <w:pPr>
              <w:jc w:val="center"/>
            </w:pP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auto"/>
            </w:tcBorders>
          </w:tcPr>
          <w:p w:rsidR="007857FD" w:rsidRPr="003C0D45" w:rsidRDefault="007857FD" w:rsidP="007C6C06">
            <w:pPr>
              <w:jc w:val="center"/>
            </w:pPr>
          </w:p>
          <w:p w:rsidR="007857FD" w:rsidRPr="003C0D45" w:rsidRDefault="007857FD" w:rsidP="007C6C06">
            <w:pPr>
              <w:jc w:val="center"/>
            </w:pPr>
            <w:r w:rsidRPr="003C0D45">
              <w:t>2017 год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</w:tcPr>
          <w:p w:rsidR="007857FD" w:rsidRPr="003C0D45" w:rsidRDefault="007857FD" w:rsidP="007857FD"/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2792" w:type="dxa"/>
            <w:gridSpan w:val="3"/>
            <w:vMerge w:val="restart"/>
          </w:tcPr>
          <w:p w:rsidR="007857FD" w:rsidRPr="003C0D45" w:rsidRDefault="007857FD" w:rsidP="007C6C06">
            <w:pPr>
              <w:jc w:val="center"/>
            </w:pPr>
          </w:p>
        </w:tc>
      </w:tr>
      <w:tr w:rsidR="007857FD" w:rsidRPr="003C0D45" w:rsidTr="003C0D45">
        <w:trPr>
          <w:gridAfter w:val="3"/>
          <w:wAfter w:w="164" w:type="dxa"/>
          <w:trHeight w:val="480"/>
        </w:trPr>
        <w:tc>
          <w:tcPr>
            <w:tcW w:w="4751" w:type="dxa"/>
            <w:gridSpan w:val="2"/>
            <w:vMerge/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127" w:type="dxa"/>
            <w:gridSpan w:val="2"/>
            <w:vMerge/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268" w:type="dxa"/>
            <w:gridSpan w:val="7"/>
            <w:vMerge/>
          </w:tcPr>
          <w:p w:rsidR="007857FD" w:rsidRPr="003C0D45" w:rsidRDefault="007857FD" w:rsidP="007857FD">
            <w:pPr>
              <w:jc w:val="center"/>
            </w:pPr>
          </w:p>
        </w:tc>
        <w:tc>
          <w:tcPr>
            <w:tcW w:w="1972" w:type="dxa"/>
            <w:gridSpan w:val="5"/>
            <w:vMerge/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7857FD" w:rsidRPr="003C0D45" w:rsidRDefault="00DA4882" w:rsidP="007C6C06">
            <w:pPr>
              <w:jc w:val="center"/>
            </w:pPr>
            <w:r>
              <w:t>2018</w:t>
            </w:r>
            <w:r w:rsidR="007857FD" w:rsidRPr="003C0D45">
              <w:t xml:space="preserve"> год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7FD" w:rsidRPr="003C0D45" w:rsidRDefault="00DA4882" w:rsidP="007C6C06">
            <w:pPr>
              <w:jc w:val="center"/>
            </w:pPr>
            <w:r>
              <w:t>2019</w:t>
            </w:r>
            <w:r w:rsidR="007857FD" w:rsidRPr="003C0D45">
              <w:t xml:space="preserve"> год</w:t>
            </w:r>
          </w:p>
        </w:tc>
        <w:tc>
          <w:tcPr>
            <w:tcW w:w="1345" w:type="dxa"/>
            <w:gridSpan w:val="3"/>
            <w:tcBorders>
              <w:top w:val="nil"/>
              <w:left w:val="single" w:sz="4" w:space="0" w:color="auto"/>
            </w:tcBorders>
          </w:tcPr>
          <w:p w:rsidR="007857FD" w:rsidRPr="003C0D45" w:rsidRDefault="00DA4882" w:rsidP="007857FD">
            <w:pPr>
              <w:jc w:val="center"/>
            </w:pPr>
            <w:r>
              <w:t>2020</w:t>
            </w:r>
            <w:r w:rsidR="007857FD" w:rsidRPr="003C0D45">
              <w:t xml:space="preserve"> </w:t>
            </w:r>
          </w:p>
          <w:p w:rsidR="007857FD" w:rsidRPr="003C0D45" w:rsidRDefault="007857FD" w:rsidP="007857FD">
            <w:pPr>
              <w:jc w:val="center"/>
            </w:pPr>
            <w:r w:rsidRPr="003C0D45">
              <w:t>год</w:t>
            </w:r>
          </w:p>
        </w:tc>
        <w:tc>
          <w:tcPr>
            <w:tcW w:w="2792" w:type="dxa"/>
            <w:gridSpan w:val="3"/>
            <w:vMerge/>
          </w:tcPr>
          <w:p w:rsidR="007857FD" w:rsidRPr="003C0D45" w:rsidRDefault="007857FD" w:rsidP="007C6C06">
            <w:pPr>
              <w:jc w:val="center"/>
            </w:pPr>
          </w:p>
        </w:tc>
      </w:tr>
      <w:tr w:rsidR="007857FD" w:rsidRPr="003C0D45" w:rsidTr="003C0D45">
        <w:trPr>
          <w:gridAfter w:val="3"/>
          <w:wAfter w:w="164" w:type="dxa"/>
          <w:trHeight w:val="900"/>
        </w:trPr>
        <w:tc>
          <w:tcPr>
            <w:tcW w:w="4751" w:type="dxa"/>
            <w:gridSpan w:val="2"/>
            <w:vMerge/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127" w:type="dxa"/>
            <w:gridSpan w:val="2"/>
            <w:vMerge/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268" w:type="dxa"/>
            <w:gridSpan w:val="7"/>
          </w:tcPr>
          <w:p w:rsidR="007857FD" w:rsidRPr="003C0D45" w:rsidRDefault="007857FD" w:rsidP="007C6C06">
            <w:pPr>
              <w:jc w:val="center"/>
            </w:pPr>
            <w:r w:rsidRPr="003C0D45">
              <w:t>факт</w:t>
            </w:r>
          </w:p>
        </w:tc>
        <w:tc>
          <w:tcPr>
            <w:tcW w:w="986" w:type="dxa"/>
            <w:gridSpan w:val="3"/>
          </w:tcPr>
          <w:p w:rsidR="007857FD" w:rsidRPr="003C0D45" w:rsidRDefault="007857FD" w:rsidP="007C6C06">
            <w:pPr>
              <w:jc w:val="center"/>
            </w:pPr>
            <w:r w:rsidRPr="003C0D45">
              <w:t>план</w:t>
            </w:r>
          </w:p>
        </w:tc>
        <w:tc>
          <w:tcPr>
            <w:tcW w:w="986" w:type="dxa"/>
            <w:gridSpan w:val="2"/>
          </w:tcPr>
          <w:p w:rsidR="007857FD" w:rsidRPr="003C0D45" w:rsidRDefault="00DA4882" w:rsidP="007C6C06">
            <w:pPr>
              <w:jc w:val="center"/>
            </w:pPr>
            <w:r>
              <w:t>оценка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7FD" w:rsidRPr="003C0D45" w:rsidRDefault="007857FD" w:rsidP="00B73DCB">
            <w:pPr>
              <w:jc w:val="center"/>
            </w:pPr>
          </w:p>
        </w:tc>
        <w:tc>
          <w:tcPr>
            <w:tcW w:w="756" w:type="dxa"/>
            <w:gridSpan w:val="4"/>
            <w:tcBorders>
              <w:left w:val="nil"/>
            </w:tcBorders>
          </w:tcPr>
          <w:p w:rsidR="007857FD" w:rsidRPr="003C0D45" w:rsidRDefault="007857FD" w:rsidP="007C6C06">
            <w:pPr>
              <w:jc w:val="center"/>
            </w:pPr>
            <w:r w:rsidRPr="003C0D45">
              <w:t>план</w:t>
            </w:r>
          </w:p>
        </w:tc>
        <w:tc>
          <w:tcPr>
            <w:tcW w:w="986" w:type="dxa"/>
            <w:gridSpan w:val="3"/>
          </w:tcPr>
          <w:p w:rsidR="007857FD" w:rsidRPr="003C0D45" w:rsidRDefault="007857FD" w:rsidP="007C6C06">
            <w:pPr>
              <w:jc w:val="center"/>
            </w:pPr>
            <w:r w:rsidRPr="003C0D45">
              <w:t>план</w:t>
            </w:r>
          </w:p>
        </w:tc>
        <w:tc>
          <w:tcPr>
            <w:tcW w:w="1345" w:type="dxa"/>
            <w:gridSpan w:val="3"/>
          </w:tcPr>
          <w:p w:rsidR="007857FD" w:rsidRPr="003C0D45" w:rsidRDefault="007857FD" w:rsidP="007C6C06">
            <w:pPr>
              <w:jc w:val="center"/>
            </w:pPr>
            <w:r w:rsidRPr="003C0D45">
              <w:t>план</w:t>
            </w:r>
          </w:p>
        </w:tc>
        <w:tc>
          <w:tcPr>
            <w:tcW w:w="1559" w:type="dxa"/>
            <w:gridSpan w:val="2"/>
          </w:tcPr>
          <w:p w:rsidR="007857FD" w:rsidRPr="003C0D45" w:rsidRDefault="007857FD" w:rsidP="007C6C06">
            <w:pPr>
              <w:jc w:val="center"/>
            </w:pPr>
            <w:r w:rsidRPr="003C0D45">
              <w:t>целевое значение</w:t>
            </w:r>
          </w:p>
        </w:tc>
        <w:tc>
          <w:tcPr>
            <w:tcW w:w="1233" w:type="dxa"/>
          </w:tcPr>
          <w:p w:rsidR="007857FD" w:rsidRPr="003C0D45" w:rsidRDefault="007857FD" w:rsidP="007C6C06">
            <w:pPr>
              <w:jc w:val="center"/>
            </w:pPr>
            <w:r w:rsidRPr="003C0D45">
              <w:t>год достижения</w:t>
            </w:r>
          </w:p>
        </w:tc>
      </w:tr>
      <w:tr w:rsidR="007857FD" w:rsidRPr="003C0D45" w:rsidTr="003C0D45">
        <w:trPr>
          <w:gridAfter w:val="3"/>
          <w:wAfter w:w="164" w:type="dxa"/>
          <w:trHeight w:val="315"/>
        </w:trPr>
        <w:tc>
          <w:tcPr>
            <w:tcW w:w="4751" w:type="dxa"/>
            <w:gridSpan w:val="2"/>
          </w:tcPr>
          <w:p w:rsidR="007857FD" w:rsidRPr="003C0D45" w:rsidRDefault="007857FD" w:rsidP="00096C66">
            <w:pPr>
              <w:jc w:val="center"/>
            </w:pPr>
            <w:r w:rsidRPr="003C0D45">
              <w:t>1</w:t>
            </w:r>
          </w:p>
        </w:tc>
        <w:tc>
          <w:tcPr>
            <w:tcW w:w="1127" w:type="dxa"/>
            <w:gridSpan w:val="2"/>
          </w:tcPr>
          <w:p w:rsidR="007857FD" w:rsidRPr="003C0D45" w:rsidRDefault="007857FD" w:rsidP="00096C66">
            <w:pPr>
              <w:jc w:val="center"/>
            </w:pPr>
            <w:r w:rsidRPr="003C0D45">
              <w:t>2</w:t>
            </w:r>
          </w:p>
        </w:tc>
        <w:tc>
          <w:tcPr>
            <w:tcW w:w="1268" w:type="dxa"/>
            <w:gridSpan w:val="7"/>
          </w:tcPr>
          <w:p w:rsidR="007857FD" w:rsidRPr="003C0D45" w:rsidRDefault="007857FD" w:rsidP="00096C66">
            <w:pPr>
              <w:jc w:val="center"/>
            </w:pPr>
            <w:r w:rsidRPr="003C0D45">
              <w:t>3</w:t>
            </w:r>
          </w:p>
          <w:p w:rsidR="007857FD" w:rsidRPr="003C0D45" w:rsidRDefault="007857FD" w:rsidP="00096C66">
            <w:pPr>
              <w:jc w:val="center"/>
            </w:pPr>
          </w:p>
        </w:tc>
        <w:tc>
          <w:tcPr>
            <w:tcW w:w="986" w:type="dxa"/>
            <w:gridSpan w:val="3"/>
          </w:tcPr>
          <w:p w:rsidR="007857FD" w:rsidRPr="003C0D45" w:rsidRDefault="007857FD" w:rsidP="00096C66">
            <w:pPr>
              <w:jc w:val="center"/>
            </w:pPr>
            <w:r w:rsidRPr="003C0D45">
              <w:t>4</w:t>
            </w:r>
          </w:p>
        </w:tc>
        <w:tc>
          <w:tcPr>
            <w:tcW w:w="986" w:type="dxa"/>
            <w:gridSpan w:val="2"/>
          </w:tcPr>
          <w:p w:rsidR="007857FD" w:rsidRPr="003C0D45" w:rsidRDefault="007857FD" w:rsidP="00096C66">
            <w:pPr>
              <w:jc w:val="center"/>
            </w:pPr>
            <w:r w:rsidRPr="003C0D45">
              <w:t>5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7857FD" w:rsidRPr="003C0D45" w:rsidRDefault="007857FD" w:rsidP="00096C66">
            <w:pPr>
              <w:jc w:val="center"/>
            </w:pPr>
            <w:r w:rsidRPr="003C0D45">
              <w:t>8</w:t>
            </w:r>
          </w:p>
        </w:tc>
        <w:tc>
          <w:tcPr>
            <w:tcW w:w="986" w:type="dxa"/>
            <w:gridSpan w:val="3"/>
          </w:tcPr>
          <w:p w:rsidR="007857FD" w:rsidRPr="003C0D45" w:rsidRDefault="007857FD" w:rsidP="00096C66">
            <w:pPr>
              <w:jc w:val="center"/>
            </w:pPr>
            <w:r w:rsidRPr="003C0D45">
              <w:t>9</w:t>
            </w:r>
          </w:p>
        </w:tc>
        <w:tc>
          <w:tcPr>
            <w:tcW w:w="1345" w:type="dxa"/>
            <w:gridSpan w:val="3"/>
          </w:tcPr>
          <w:p w:rsidR="007857FD" w:rsidRPr="003C0D45" w:rsidRDefault="007857FD" w:rsidP="00096C66">
            <w:pPr>
              <w:jc w:val="center"/>
            </w:pPr>
            <w:r w:rsidRPr="003C0D45">
              <w:t>10</w:t>
            </w:r>
          </w:p>
        </w:tc>
        <w:tc>
          <w:tcPr>
            <w:tcW w:w="1559" w:type="dxa"/>
            <w:gridSpan w:val="2"/>
          </w:tcPr>
          <w:p w:rsidR="007857FD" w:rsidRPr="003C0D45" w:rsidRDefault="007857FD" w:rsidP="00096C66">
            <w:pPr>
              <w:jc w:val="center"/>
            </w:pPr>
            <w:r w:rsidRPr="003C0D45">
              <w:t>11</w:t>
            </w:r>
          </w:p>
        </w:tc>
        <w:tc>
          <w:tcPr>
            <w:tcW w:w="1233" w:type="dxa"/>
          </w:tcPr>
          <w:p w:rsidR="007857FD" w:rsidRPr="003C0D45" w:rsidRDefault="007857FD" w:rsidP="00096C66">
            <w:pPr>
              <w:jc w:val="center"/>
            </w:pPr>
            <w:r w:rsidRPr="003C0D45">
              <w:t>12</w:t>
            </w:r>
          </w:p>
        </w:tc>
      </w:tr>
      <w:tr w:rsidR="003C0D45" w:rsidRPr="003C0D45" w:rsidTr="003C0D45">
        <w:trPr>
          <w:gridAfter w:val="2"/>
          <w:wAfter w:w="133" w:type="dxa"/>
          <w:trHeight w:val="36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3C0D45" w:rsidRPr="003C0D45" w:rsidRDefault="003C0D45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Цель 1. Обеспечение выполнения и создание условий для оптимизации расходных обязательств  </w:t>
            </w:r>
            <w:r w:rsidRPr="003C0D45">
              <w:rPr>
                <w:b/>
              </w:rPr>
              <w:t>сельского поселения</w:t>
            </w:r>
          </w:p>
          <w:p w:rsidR="003C0D45" w:rsidRPr="003C0D45" w:rsidRDefault="003C0D45" w:rsidP="007C6C06">
            <w:r w:rsidRPr="003C0D45">
              <w:t> </w:t>
            </w:r>
          </w:p>
        </w:tc>
      </w:tr>
      <w:tr w:rsidR="00DA4882" w:rsidRPr="003C0D45" w:rsidTr="003C0D45">
        <w:trPr>
          <w:gridAfter w:val="1"/>
          <w:wAfter w:w="113" w:type="dxa"/>
          <w:trHeight w:val="1395"/>
        </w:trPr>
        <w:tc>
          <w:tcPr>
            <w:tcW w:w="4751" w:type="dxa"/>
            <w:gridSpan w:val="2"/>
          </w:tcPr>
          <w:p w:rsidR="00DA4882" w:rsidRPr="003C0D45" w:rsidRDefault="00DA4882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1.</w:t>
            </w:r>
            <w:r w:rsidRPr="003C0D45">
              <w:t xml:space="preserve"> Доля расходов, увязанных с реестром расходных обязательств Красноармейского сельского поселения в общем объеме расходов бюджета сельского поселения</w:t>
            </w:r>
          </w:p>
        </w:tc>
        <w:tc>
          <w:tcPr>
            <w:tcW w:w="1284" w:type="dxa"/>
            <w:gridSpan w:val="4"/>
          </w:tcPr>
          <w:p w:rsidR="00DA4882" w:rsidRPr="003C0D45" w:rsidRDefault="00DA4882" w:rsidP="007C6C06">
            <w:pPr>
              <w:jc w:val="center"/>
            </w:pPr>
            <w:r w:rsidRPr="003C0D45">
              <w:t>%</w:t>
            </w:r>
          </w:p>
        </w:tc>
        <w:tc>
          <w:tcPr>
            <w:tcW w:w="970" w:type="dxa"/>
            <w:gridSpan w:val="3"/>
          </w:tcPr>
          <w:p w:rsidR="00DA4882" w:rsidRPr="003C0D45" w:rsidRDefault="00DA4882" w:rsidP="007C6C06">
            <w:pPr>
              <w:jc w:val="center"/>
            </w:pPr>
            <w:r w:rsidRPr="003C0D45">
              <w:t>100</w:t>
            </w:r>
          </w:p>
          <w:p w:rsidR="00DA4882" w:rsidRPr="003C0D45" w:rsidRDefault="00DA4882" w:rsidP="007C6C06">
            <w:pPr>
              <w:jc w:val="center"/>
            </w:pPr>
          </w:p>
        </w:tc>
        <w:tc>
          <w:tcPr>
            <w:tcW w:w="1127" w:type="dxa"/>
            <w:gridSpan w:val="5"/>
          </w:tcPr>
          <w:p w:rsidR="00DA4882" w:rsidRPr="003C0D45" w:rsidRDefault="00DA4882" w:rsidP="007C6C06">
            <w:pPr>
              <w:jc w:val="center"/>
            </w:pPr>
            <w:r w:rsidRPr="003C0D45">
              <w:t>100</w:t>
            </w:r>
          </w:p>
        </w:tc>
        <w:tc>
          <w:tcPr>
            <w:tcW w:w="986" w:type="dxa"/>
            <w:gridSpan w:val="2"/>
          </w:tcPr>
          <w:p w:rsidR="00DA4882" w:rsidRPr="003C0D45" w:rsidRDefault="00DA4882" w:rsidP="007C6C06">
            <w:pPr>
              <w:jc w:val="center"/>
            </w:pPr>
            <w:r w:rsidRPr="003C0D45">
              <w:t>100</w:t>
            </w:r>
          </w:p>
        </w:tc>
        <w:tc>
          <w:tcPr>
            <w:tcW w:w="9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4882" w:rsidRPr="003C0D45" w:rsidRDefault="00DA4882" w:rsidP="00592071">
            <w:pPr>
              <w:jc w:val="center"/>
            </w:pPr>
            <w:r>
              <w:t>100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A4882" w:rsidRDefault="00DA4882" w:rsidP="00DA4882">
            <w:pPr>
              <w:jc w:val="center"/>
            </w:pPr>
            <w:r w:rsidRPr="00647F9C">
              <w:t>*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DA4882" w:rsidRDefault="00DA4882"/>
        </w:tc>
        <w:tc>
          <w:tcPr>
            <w:tcW w:w="1345" w:type="dxa"/>
            <w:gridSpan w:val="3"/>
            <w:tcBorders>
              <w:bottom w:val="single" w:sz="4" w:space="0" w:color="auto"/>
            </w:tcBorders>
          </w:tcPr>
          <w:p w:rsidR="00DA4882" w:rsidRPr="003C0D45" w:rsidRDefault="00DA4882" w:rsidP="00592071">
            <w:pPr>
              <w:jc w:val="center"/>
            </w:pPr>
            <w:r>
              <w:t>*</w:t>
            </w:r>
          </w:p>
        </w:tc>
        <w:tc>
          <w:tcPr>
            <w:tcW w:w="1559" w:type="dxa"/>
            <w:gridSpan w:val="2"/>
          </w:tcPr>
          <w:p w:rsidR="00DA4882" w:rsidRPr="003C0D45" w:rsidRDefault="00DA4882" w:rsidP="007C6C06">
            <w:pPr>
              <w:jc w:val="center"/>
            </w:pPr>
            <w:r>
              <w:t>100</w:t>
            </w:r>
          </w:p>
        </w:tc>
        <w:tc>
          <w:tcPr>
            <w:tcW w:w="1284" w:type="dxa"/>
            <w:gridSpan w:val="3"/>
          </w:tcPr>
          <w:p w:rsidR="00DA4882" w:rsidRPr="003C0D45" w:rsidRDefault="00DA4882" w:rsidP="007C6C06">
            <w:pPr>
              <w:jc w:val="center"/>
            </w:pPr>
            <w:r w:rsidRPr="003C0D45">
              <w:t>весь период</w:t>
            </w:r>
          </w:p>
        </w:tc>
      </w:tr>
      <w:tr w:rsidR="007857FD" w:rsidRPr="003C0D45" w:rsidTr="003C0D45">
        <w:trPr>
          <w:gridAfter w:val="1"/>
          <w:wAfter w:w="113" w:type="dxa"/>
          <w:trHeight w:val="1710"/>
        </w:trPr>
        <w:tc>
          <w:tcPr>
            <w:tcW w:w="4751" w:type="dxa"/>
            <w:gridSpan w:val="2"/>
          </w:tcPr>
          <w:p w:rsidR="007857FD" w:rsidRPr="003C0D45" w:rsidRDefault="007857FD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2.</w:t>
            </w:r>
            <w:r w:rsidRPr="003C0D45">
              <w:t xml:space="preserve">  Доля бюджетных ассигнований  бюджета сельского поселения, сформированных по программно-целевому методу планирования, в общем объеме расходов бюджета сельского поселения</w:t>
            </w:r>
          </w:p>
        </w:tc>
        <w:tc>
          <w:tcPr>
            <w:tcW w:w="1284" w:type="dxa"/>
            <w:gridSpan w:val="4"/>
          </w:tcPr>
          <w:p w:rsidR="007857FD" w:rsidRPr="003C0D45" w:rsidRDefault="007857FD" w:rsidP="007C6C06">
            <w:pPr>
              <w:jc w:val="center"/>
            </w:pPr>
            <w:r w:rsidRPr="003C0D45">
              <w:t>%</w:t>
            </w:r>
          </w:p>
        </w:tc>
        <w:tc>
          <w:tcPr>
            <w:tcW w:w="970" w:type="dxa"/>
            <w:gridSpan w:val="3"/>
          </w:tcPr>
          <w:p w:rsidR="007857FD" w:rsidRPr="003C0D45" w:rsidRDefault="00DA4882" w:rsidP="007C6C06">
            <w:pPr>
              <w:jc w:val="center"/>
            </w:pPr>
            <w:r>
              <w:t>86,6</w:t>
            </w:r>
          </w:p>
          <w:p w:rsidR="007857FD" w:rsidRPr="003C0D45" w:rsidRDefault="007857FD" w:rsidP="007C6C06">
            <w:pPr>
              <w:jc w:val="center"/>
            </w:pPr>
          </w:p>
        </w:tc>
        <w:tc>
          <w:tcPr>
            <w:tcW w:w="1127" w:type="dxa"/>
            <w:gridSpan w:val="5"/>
          </w:tcPr>
          <w:p w:rsidR="007857FD" w:rsidRPr="003C0D45" w:rsidRDefault="00DA4882" w:rsidP="007C6C06">
            <w:pPr>
              <w:jc w:val="center"/>
            </w:pPr>
            <w:r>
              <w:t>96,6</w:t>
            </w:r>
          </w:p>
        </w:tc>
        <w:tc>
          <w:tcPr>
            <w:tcW w:w="986" w:type="dxa"/>
            <w:gridSpan w:val="2"/>
          </w:tcPr>
          <w:p w:rsidR="007857FD" w:rsidRPr="003C0D45" w:rsidRDefault="00DA4882" w:rsidP="007C6C06">
            <w:pPr>
              <w:jc w:val="center"/>
            </w:pPr>
            <w:r>
              <w:t>96,6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57FD" w:rsidRPr="003C0D45" w:rsidRDefault="00DA4882" w:rsidP="00B73DCB">
            <w:pPr>
              <w:jc w:val="center"/>
            </w:pPr>
            <w:r>
              <w:t>98,0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57FD" w:rsidRPr="003C0D45" w:rsidRDefault="00DA4882" w:rsidP="00592071">
            <w:pPr>
              <w:jc w:val="center"/>
            </w:pPr>
            <w:r>
              <w:t>98,1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7857FD" w:rsidRPr="003C0D45" w:rsidRDefault="007857FD" w:rsidP="007C6C06">
            <w:pPr>
              <w:jc w:val="center"/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</w:tcBorders>
          </w:tcPr>
          <w:p w:rsidR="007857FD" w:rsidRPr="003C0D45" w:rsidRDefault="00DA4882" w:rsidP="00DA4882">
            <w:pPr>
              <w:jc w:val="center"/>
            </w:pPr>
            <w:r>
              <w:t>98,1</w:t>
            </w:r>
          </w:p>
        </w:tc>
        <w:tc>
          <w:tcPr>
            <w:tcW w:w="1559" w:type="dxa"/>
            <w:gridSpan w:val="2"/>
          </w:tcPr>
          <w:p w:rsidR="007857FD" w:rsidRPr="003C0D45" w:rsidRDefault="00DA4882" w:rsidP="007C6C06">
            <w:pPr>
              <w:jc w:val="center"/>
            </w:pPr>
            <w:r>
              <w:t>90,0</w:t>
            </w:r>
          </w:p>
        </w:tc>
        <w:tc>
          <w:tcPr>
            <w:tcW w:w="1284" w:type="dxa"/>
            <w:gridSpan w:val="3"/>
          </w:tcPr>
          <w:p w:rsidR="007857FD" w:rsidRPr="003C0D45" w:rsidRDefault="007857FD" w:rsidP="007C6C06">
            <w:pPr>
              <w:jc w:val="center"/>
            </w:pPr>
            <w:r w:rsidRPr="003C0D45">
              <w:t>весь период</w:t>
            </w:r>
          </w:p>
        </w:tc>
      </w:tr>
      <w:tr w:rsidR="003C0D45" w:rsidRPr="003C0D45" w:rsidTr="003C0D45">
        <w:trPr>
          <w:gridAfter w:val="2"/>
          <w:wAfter w:w="133" w:type="dxa"/>
          <w:trHeight w:val="465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3C0D45" w:rsidRPr="003C0D45" w:rsidRDefault="003C0D45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Тактическая задача 1.1. Формирование проекта решения о  бюджете </w:t>
            </w:r>
            <w:r w:rsidRPr="003C0D45">
              <w:rPr>
                <w:b/>
              </w:rPr>
              <w:t xml:space="preserve">сельского поселения </w:t>
            </w:r>
            <w:r w:rsidRPr="003C0D45">
              <w:rPr>
                <w:b/>
                <w:bCs/>
              </w:rPr>
              <w:t xml:space="preserve">и прогноза бюджета </w:t>
            </w:r>
            <w:r w:rsidRPr="003C0D45">
              <w:rPr>
                <w:b/>
              </w:rPr>
              <w:t>сельского поселения</w:t>
            </w:r>
          </w:p>
          <w:p w:rsidR="003C0D45" w:rsidRPr="003C0D45" w:rsidRDefault="003C0D45" w:rsidP="007C6C06">
            <w:r w:rsidRPr="003C0D45">
              <w:t> </w:t>
            </w:r>
          </w:p>
        </w:tc>
      </w:tr>
      <w:tr w:rsidR="007857FD" w:rsidRPr="003C0D45" w:rsidTr="000C559F">
        <w:trPr>
          <w:trHeight w:val="1665"/>
        </w:trPr>
        <w:tc>
          <w:tcPr>
            <w:tcW w:w="4751" w:type="dxa"/>
            <w:gridSpan w:val="2"/>
          </w:tcPr>
          <w:p w:rsidR="007857FD" w:rsidRPr="003C0D45" w:rsidRDefault="007857FD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lastRenderedPageBreak/>
              <w:t>Показатель 1.1.1.</w:t>
            </w:r>
            <w:r w:rsidRPr="003C0D45">
              <w:t xml:space="preserve"> Своевременная разработка и внесение в  Собрание депутатов сельского поселения проекта бюджета сельского поселения документов и материалов, представляемых одновременно с ним</w:t>
            </w:r>
          </w:p>
        </w:tc>
        <w:tc>
          <w:tcPr>
            <w:tcW w:w="1268" w:type="dxa"/>
            <w:gridSpan w:val="3"/>
          </w:tcPr>
          <w:p w:rsidR="007857FD" w:rsidRPr="003C0D45" w:rsidRDefault="007857FD" w:rsidP="007C6C06">
            <w:r w:rsidRPr="003C0D45">
              <w:t>Да/нет</w:t>
            </w:r>
          </w:p>
        </w:tc>
        <w:tc>
          <w:tcPr>
            <w:tcW w:w="986" w:type="dxa"/>
            <w:gridSpan w:val="4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011" w:type="dxa"/>
            <w:gridSpan w:val="4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938" w:type="dxa"/>
            <w:gridSpan w:val="2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077" w:type="dxa"/>
            <w:gridSpan w:val="4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134" w:type="dxa"/>
            <w:gridSpan w:val="6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559" w:type="dxa"/>
            <w:gridSpan w:val="2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7857FD" w:rsidRPr="003C0D45" w:rsidRDefault="007857FD" w:rsidP="007C6C06">
            <w:r w:rsidRPr="003C0D45">
              <w:t>весь период</w:t>
            </w:r>
          </w:p>
        </w:tc>
      </w:tr>
      <w:tr w:rsidR="007857FD" w:rsidRPr="003C0D45" w:rsidTr="000C559F">
        <w:trPr>
          <w:trHeight w:val="1365"/>
        </w:trPr>
        <w:tc>
          <w:tcPr>
            <w:tcW w:w="4751" w:type="dxa"/>
            <w:gridSpan w:val="2"/>
          </w:tcPr>
          <w:p w:rsidR="007857FD" w:rsidRPr="003C0D45" w:rsidRDefault="007857FD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1.1.2.</w:t>
            </w:r>
            <w:r w:rsidRPr="003C0D45">
              <w:t xml:space="preserve"> Соответствие параметров решения о бюджете сельского поселения требованиям Бюджетного кодекса Российской Федерации</w:t>
            </w:r>
          </w:p>
        </w:tc>
        <w:tc>
          <w:tcPr>
            <w:tcW w:w="1268" w:type="dxa"/>
            <w:gridSpan w:val="3"/>
          </w:tcPr>
          <w:p w:rsidR="007857FD" w:rsidRPr="003C0D45" w:rsidRDefault="007857FD" w:rsidP="007C6C06">
            <w:r w:rsidRPr="003C0D45">
              <w:t>Да/нет</w:t>
            </w:r>
          </w:p>
        </w:tc>
        <w:tc>
          <w:tcPr>
            <w:tcW w:w="986" w:type="dxa"/>
            <w:gridSpan w:val="4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011" w:type="dxa"/>
            <w:gridSpan w:val="4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938" w:type="dxa"/>
            <w:gridSpan w:val="2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077" w:type="dxa"/>
            <w:gridSpan w:val="4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134" w:type="dxa"/>
            <w:gridSpan w:val="6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559" w:type="dxa"/>
            <w:gridSpan w:val="2"/>
          </w:tcPr>
          <w:p w:rsidR="007857FD" w:rsidRPr="003C0D45" w:rsidRDefault="007857FD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7857FD" w:rsidRPr="003C0D45" w:rsidRDefault="007857FD" w:rsidP="007C6C06">
            <w:r w:rsidRPr="003C0D45">
              <w:t>весь период</w:t>
            </w:r>
          </w:p>
        </w:tc>
      </w:tr>
      <w:tr w:rsidR="0026049F" w:rsidRPr="003C0D45" w:rsidTr="003C0D45">
        <w:trPr>
          <w:gridAfter w:val="2"/>
          <w:wAfter w:w="133" w:type="dxa"/>
          <w:trHeight w:val="63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Тактическая задача 1.2. Организация исполнения  бюджета </w:t>
            </w:r>
            <w:r w:rsidRPr="003C0D45">
              <w:rPr>
                <w:b/>
              </w:rPr>
              <w:t>сельского поселения</w:t>
            </w:r>
            <w:r w:rsidRPr="003C0D45">
              <w:rPr>
                <w:b/>
                <w:bCs/>
              </w:rPr>
              <w:t xml:space="preserve"> и формирование  отчетности об исполнении бюджета </w:t>
            </w:r>
            <w:r w:rsidRPr="003C0D45">
              <w:rPr>
                <w:b/>
              </w:rPr>
              <w:t>сельского поселения</w:t>
            </w:r>
          </w:p>
          <w:p w:rsidR="0026049F" w:rsidRPr="003C0D45" w:rsidRDefault="0026049F" w:rsidP="007C6C06">
            <w:r w:rsidRPr="003C0D45">
              <w:t> </w:t>
            </w:r>
          </w:p>
        </w:tc>
      </w:tr>
      <w:tr w:rsidR="0026049F" w:rsidRPr="003C0D45" w:rsidTr="000C559F">
        <w:trPr>
          <w:trHeight w:val="214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1.2.1.</w:t>
            </w:r>
            <w:r w:rsidRPr="003C0D45">
              <w:t xml:space="preserve">   Доля главных распорядителей средств  бюджета сельского поселения, до которых бюджетные ассигнования и лимиты бюджетных обязательств доводятся до начала финансового года, к общему количеству главных распорядителей средств  бюджета сельского поселения</w:t>
            </w:r>
          </w:p>
        </w:tc>
        <w:tc>
          <w:tcPr>
            <w:tcW w:w="885" w:type="dxa"/>
            <w:gridSpan w:val="4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992" w:type="dxa"/>
            <w:gridSpan w:val="3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62" w:type="dxa"/>
            <w:gridSpan w:val="3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592071" w:rsidP="007C6C06">
            <w:r w:rsidRPr="003C0D45">
              <w:t>100</w:t>
            </w:r>
          </w:p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0C559F">
        <w:trPr>
          <w:trHeight w:val="2580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1.2.2.</w:t>
            </w:r>
            <w:r w:rsidRPr="003C0D45">
              <w:t xml:space="preserve">  Доля предельных объемов оплаты денежных обязательств, доведенных сектором экономики и финансов Администрации сельского поселения главным распорядителям  к общему объему заявленных и подтвержденных главными распорядителями средств  бюджета сельского поселения расходов в соответствии с кассовым планом  бюджета  сельского поселения</w:t>
            </w:r>
          </w:p>
        </w:tc>
        <w:tc>
          <w:tcPr>
            <w:tcW w:w="885" w:type="dxa"/>
            <w:gridSpan w:val="4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992" w:type="dxa"/>
            <w:gridSpan w:val="3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62" w:type="dxa"/>
            <w:gridSpan w:val="3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0C559F">
        <w:trPr>
          <w:trHeight w:val="1590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lastRenderedPageBreak/>
              <w:t>Показатель 1.2.3.</w:t>
            </w:r>
            <w:r w:rsidRPr="003C0D45">
              <w:t xml:space="preserve"> Соблюдение установленного срока и требований бюджетного законодательства при формировании годового отчета об исполнении  бюджета сельского поселения</w:t>
            </w:r>
          </w:p>
        </w:tc>
        <w:tc>
          <w:tcPr>
            <w:tcW w:w="885" w:type="dxa"/>
            <w:gridSpan w:val="4"/>
          </w:tcPr>
          <w:p w:rsidR="0026049F" w:rsidRPr="003C0D45" w:rsidRDefault="0026049F" w:rsidP="007C6C06">
            <w:r w:rsidRPr="003C0D45">
              <w:t>Да/нет</w:t>
            </w:r>
          </w:p>
        </w:tc>
        <w:tc>
          <w:tcPr>
            <w:tcW w:w="992" w:type="dxa"/>
            <w:gridSpan w:val="3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62" w:type="dxa"/>
            <w:gridSpan w:val="3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077" w:type="dxa"/>
            <w:gridSpan w:val="4"/>
          </w:tcPr>
          <w:p w:rsidR="0026049F" w:rsidRPr="003C0D45" w:rsidRDefault="00DA4882" w:rsidP="007C6C06">
            <w:r>
              <w:t>Да</w:t>
            </w:r>
          </w:p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Да</w:t>
            </w:r>
          </w:p>
          <w:p w:rsidR="0026049F" w:rsidRPr="003C0D45" w:rsidRDefault="0026049F" w:rsidP="007C6C06"/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3C0D45">
        <w:trPr>
          <w:gridAfter w:val="2"/>
          <w:wAfter w:w="133" w:type="dxa"/>
          <w:trHeight w:val="72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Тактическая задача 1.3. Создание условий для повышения качества управления  бюджетом </w:t>
            </w:r>
            <w:r w:rsidRPr="003C0D45">
              <w:rPr>
                <w:b/>
              </w:rPr>
              <w:t>сельского поселения</w:t>
            </w:r>
            <w:r w:rsidRPr="003C0D45">
              <w:rPr>
                <w:b/>
                <w:bCs/>
              </w:rPr>
              <w:t xml:space="preserve">, финансового менеджмента главных распорядителей средств  бюджета </w:t>
            </w:r>
            <w:r w:rsidRPr="003C0D45">
              <w:rPr>
                <w:b/>
              </w:rPr>
              <w:t>сельского поселения</w:t>
            </w:r>
          </w:p>
          <w:p w:rsidR="0026049F" w:rsidRPr="003C0D45" w:rsidRDefault="0026049F" w:rsidP="007C6C06">
            <w:r w:rsidRPr="003C0D45">
              <w:t> </w:t>
            </w:r>
          </w:p>
        </w:tc>
      </w:tr>
      <w:tr w:rsidR="0026049F" w:rsidRPr="003C0D45" w:rsidTr="000C559F">
        <w:trPr>
          <w:trHeight w:val="2790"/>
        </w:trPr>
        <w:tc>
          <w:tcPr>
            <w:tcW w:w="5177" w:type="dxa"/>
            <w:gridSpan w:val="3"/>
          </w:tcPr>
          <w:p w:rsidR="0026049F" w:rsidRPr="003C0D45" w:rsidRDefault="0026049F" w:rsidP="007C6C06">
            <w:r w:rsidRPr="003C0D45">
              <w:rPr>
                <w:b/>
                <w:bCs/>
              </w:rPr>
              <w:t>Показатель 1.3.1.</w:t>
            </w:r>
            <w:r w:rsidRPr="003C0D45">
              <w:t xml:space="preserve"> Доля главных распорядителей средств бюджета сельского поселения по которым проводится оценка финансового состояния и качества управления бюджетом сельского поселения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0C559F">
        <w:trPr>
          <w:trHeight w:val="163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1.3.1.</w:t>
            </w:r>
            <w:r w:rsidRPr="003C0D45">
              <w:t xml:space="preserve">  Доля муниципальных учреждений, финансовое обеспечение которых осуществляется с помощью муниципальных заданий на оказание муниципальных услуг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592071">
        <w:trPr>
          <w:gridAfter w:val="2"/>
          <w:wAfter w:w="133" w:type="dxa"/>
          <w:trHeight w:val="75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Тактическая задача 1.4. Обеспечение финансового контроля</w:t>
            </w:r>
          </w:p>
          <w:p w:rsidR="0026049F" w:rsidRPr="003C0D45" w:rsidRDefault="0026049F" w:rsidP="007C6C06">
            <w:r w:rsidRPr="003C0D45">
              <w:t> </w:t>
            </w:r>
          </w:p>
        </w:tc>
      </w:tr>
      <w:tr w:rsidR="0026049F" w:rsidRPr="003C0D45" w:rsidTr="000C559F">
        <w:trPr>
          <w:trHeight w:val="229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lastRenderedPageBreak/>
              <w:t>Показатель 1.4.1.</w:t>
            </w:r>
            <w:r w:rsidRPr="003C0D45">
              <w:t xml:space="preserve"> Охват финансовым  контролем  операций с бюджетными средствами главных распорядителей средств  бюджета сельского поселения и главных администраторов источников финансирования дефицита бюджета сельского поселения в пределах компетенции Администрации сельского поселения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0C559F">
        <w:trPr>
          <w:trHeight w:val="271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1.4.2.</w:t>
            </w:r>
            <w:r w:rsidRPr="003C0D45">
              <w:t xml:space="preserve"> Обеспечение финансового контроля за соблюдением получателями бюджетных кредитов и муниципальных гарантий Красноармейского сельского поселения условий выделения, получения, целевого использования и возврата бюджетных средств в пределах компетенции Администрации сельского поселения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592071" w:rsidRPr="003C0D45" w:rsidTr="003C0D45">
        <w:trPr>
          <w:gridAfter w:val="2"/>
          <w:wAfter w:w="133" w:type="dxa"/>
          <w:trHeight w:val="375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592071" w:rsidRPr="003C0D45" w:rsidRDefault="00592071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Цель 2. Поддержание финансовой стабильности как основы для устойчивого социально-экономического развития  </w:t>
            </w:r>
            <w:r w:rsidRPr="003C0D45">
              <w:rPr>
                <w:b/>
              </w:rPr>
              <w:t>сельского поселения</w:t>
            </w:r>
          </w:p>
          <w:p w:rsidR="00592071" w:rsidRPr="003C0D45" w:rsidRDefault="00592071" w:rsidP="007C6C06">
            <w:r w:rsidRPr="003C0D45">
              <w:t> </w:t>
            </w:r>
          </w:p>
        </w:tc>
      </w:tr>
      <w:tr w:rsidR="0026049F" w:rsidRPr="003C0D45" w:rsidTr="000C559F">
        <w:trPr>
          <w:trHeight w:val="88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1.</w:t>
            </w:r>
            <w:r w:rsidRPr="003C0D45">
              <w:t xml:space="preserve">  Использование среднесрочных бюджетных  проектировок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Да/нет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592071" w:rsidRPr="003C0D45" w:rsidTr="003C0D45">
        <w:trPr>
          <w:gridAfter w:val="2"/>
          <w:wAfter w:w="133" w:type="dxa"/>
          <w:trHeight w:val="405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592071" w:rsidRPr="003C0D45" w:rsidRDefault="00592071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Тактическая задача 2.1. Проведение предсказуемой бюджетной политики, обеспечивающей долгосрочную устойчивость бюджетной системы</w:t>
            </w:r>
          </w:p>
          <w:p w:rsidR="00592071" w:rsidRPr="003C0D45" w:rsidRDefault="00592071" w:rsidP="007C6C06">
            <w:r w:rsidRPr="003C0D45">
              <w:t> </w:t>
            </w:r>
          </w:p>
        </w:tc>
      </w:tr>
      <w:tr w:rsidR="0026049F" w:rsidRPr="003C0D45" w:rsidTr="000C559F">
        <w:trPr>
          <w:trHeight w:val="1110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2.1.1.</w:t>
            </w:r>
            <w:r w:rsidRPr="003C0D45">
              <w:t xml:space="preserve"> Формирование основных направлений бюджетной и налоговой политики  сельского поселения на трехлетний период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Да/нет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0C559F">
        <w:trPr>
          <w:trHeight w:val="1350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lastRenderedPageBreak/>
              <w:t>Показатель 2.1.2.</w:t>
            </w:r>
            <w:r w:rsidRPr="003C0D45">
              <w:t xml:space="preserve">    Доля участников бюджетного процесса бюджета сельского поселения, включенных в сводный реестр участников бюджетного процесса, в их общем количестве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0C559F">
        <w:trPr>
          <w:trHeight w:val="163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2.1.3</w:t>
            </w:r>
            <w:r w:rsidRPr="003C0D45">
              <w:t>. Объем суммы просроченной кредиторской задолженности бюджета сельского поселения к общей сумме расходов бюджета сельского поселения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592071" w:rsidRPr="003C0D45" w:rsidTr="00592071">
        <w:trPr>
          <w:gridAfter w:val="2"/>
          <w:wAfter w:w="133" w:type="dxa"/>
          <w:trHeight w:val="765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592071" w:rsidRPr="003C0D45" w:rsidRDefault="00592071" w:rsidP="00B25DB1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Тактическая задача 2.2. Обеспечение экономически обоснованного объема и структуры муниципального долга  </w:t>
            </w:r>
            <w:r w:rsidRPr="003C0D45">
              <w:rPr>
                <w:b/>
              </w:rPr>
              <w:t>Красноармейского сельского поселения</w:t>
            </w:r>
          </w:p>
          <w:p w:rsidR="00592071" w:rsidRPr="003C0D45" w:rsidRDefault="00592071" w:rsidP="007C6C06">
            <w:r w:rsidRPr="003C0D45">
              <w:t> </w:t>
            </w:r>
          </w:p>
        </w:tc>
      </w:tr>
      <w:tr w:rsidR="0026049F" w:rsidRPr="003C0D45" w:rsidTr="000C559F">
        <w:trPr>
          <w:trHeight w:val="142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Показатель  2.2.1. </w:t>
            </w:r>
            <w:r w:rsidRPr="003C0D45">
              <w:t xml:space="preserve"> Отношение муниципального внутреннего  долга Красноармейского сельского поселения на конец  года к доходам  бюджета сельского поселения без учета безвозмездных поступлений 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 xml:space="preserve">% 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0,0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0,0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0,0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0,0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0,0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0,0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&lt;=50%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26049F" w:rsidRPr="003C0D45" w:rsidTr="000C559F">
        <w:trPr>
          <w:trHeight w:val="1620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Показатель 2.2.2. </w:t>
            </w:r>
            <w:r w:rsidRPr="003C0D45">
              <w:t xml:space="preserve"> Доля расходов на обслуживание муниципального долга в расходах бюджета сельского поселения без учета субвенций, предоставляемых из бюджетов бюджетной системы Российской Федерации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0,00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0,00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0,00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0,00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0,0</w:t>
            </w:r>
            <w:r w:rsidR="00DA4882">
              <w:t>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0,0</w:t>
            </w:r>
            <w:r w:rsidR="00DA4882">
              <w:t>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&lt;=15%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592071" w:rsidRPr="003C0D45" w:rsidTr="00592071">
        <w:trPr>
          <w:gridAfter w:val="2"/>
          <w:wAfter w:w="133" w:type="dxa"/>
          <w:trHeight w:val="63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592071" w:rsidRPr="003C0D45" w:rsidRDefault="00592071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Тактическая задача 2.3. Методическое обеспечение деятельности в </w:t>
            </w:r>
            <w:r w:rsidRPr="003C0D45">
              <w:rPr>
                <w:b/>
              </w:rPr>
              <w:t xml:space="preserve">сельском поселении </w:t>
            </w:r>
            <w:r w:rsidRPr="003C0D45">
              <w:rPr>
                <w:b/>
                <w:bCs/>
              </w:rPr>
              <w:t xml:space="preserve">составления и исполнения бюджета </w:t>
            </w:r>
            <w:r w:rsidRPr="003C0D45">
              <w:rPr>
                <w:b/>
              </w:rPr>
              <w:t>сельского поселения</w:t>
            </w:r>
          </w:p>
          <w:p w:rsidR="00592071" w:rsidRPr="003C0D45" w:rsidRDefault="00592071" w:rsidP="007C6C06">
            <w:r w:rsidRPr="003C0D45">
              <w:t> </w:t>
            </w:r>
          </w:p>
        </w:tc>
      </w:tr>
      <w:tr w:rsidR="0026049F" w:rsidRPr="003C0D45" w:rsidTr="000C559F">
        <w:trPr>
          <w:trHeight w:val="166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lastRenderedPageBreak/>
              <w:t>Показатель 2.3.1.</w:t>
            </w:r>
            <w:r w:rsidRPr="003C0D45">
              <w:t xml:space="preserve"> Разработаны и  приняты  нормативные правовые акты по осуществлению бюджетного процесса в сельском поселении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Да/нет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592071" w:rsidRPr="003C0D45" w:rsidTr="00592071">
        <w:trPr>
          <w:gridAfter w:val="2"/>
          <w:wAfter w:w="133" w:type="dxa"/>
          <w:trHeight w:val="60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592071" w:rsidRPr="003C0D45" w:rsidRDefault="00592071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Тактическая задача  2.4. Организация эффективной информационной системы </w:t>
            </w:r>
            <w:r w:rsidRPr="003C0D45">
              <w:rPr>
                <w:b/>
              </w:rPr>
              <w:t>сектором экономики и финансов Администрации сельского поселения</w:t>
            </w:r>
          </w:p>
          <w:p w:rsidR="00592071" w:rsidRPr="003C0D45" w:rsidRDefault="00592071" w:rsidP="007C6C06">
            <w:r w:rsidRPr="003C0D45">
              <w:t> </w:t>
            </w:r>
          </w:p>
        </w:tc>
      </w:tr>
      <w:tr w:rsidR="0026049F" w:rsidRPr="003C0D45" w:rsidTr="000C559F">
        <w:trPr>
          <w:trHeight w:val="199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Показатель  2.4.1.</w:t>
            </w:r>
            <w:r w:rsidRPr="003C0D45">
              <w:t xml:space="preserve">  Доля финансовых органов  сельского поселения, использующих единое программное обеспечение для автоматизации функций планирования и исполнения бюджета и формирования бюджетной отчетности </w:t>
            </w:r>
          </w:p>
        </w:tc>
        <w:tc>
          <w:tcPr>
            <w:tcW w:w="1284" w:type="dxa"/>
            <w:gridSpan w:val="5"/>
            <w:noWrap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100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3C0D45" w:rsidRPr="003C0D45" w:rsidTr="003C0D45">
        <w:trPr>
          <w:gridAfter w:val="2"/>
          <w:wAfter w:w="133" w:type="dxa"/>
          <w:trHeight w:val="72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3C0D45" w:rsidRPr="003C0D45" w:rsidRDefault="003C0D45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Цель 3. Проведение эффективной политики в области доходов</w:t>
            </w:r>
          </w:p>
        </w:tc>
      </w:tr>
      <w:tr w:rsidR="0026049F" w:rsidRPr="003C0D45" w:rsidTr="000C559F">
        <w:trPr>
          <w:trHeight w:val="112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Показатель  3.1. </w:t>
            </w:r>
            <w:r w:rsidRPr="003C0D45">
              <w:t>Динамика налоговых и неналоговых доходов бюджета Красноармейского сельского поселения</w:t>
            </w:r>
          </w:p>
        </w:tc>
        <w:tc>
          <w:tcPr>
            <w:tcW w:w="1284" w:type="dxa"/>
            <w:gridSpan w:val="5"/>
            <w:noWrap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  <w:noWrap/>
          </w:tcPr>
          <w:p w:rsidR="0026049F" w:rsidRPr="003C0D45" w:rsidRDefault="00DA4882" w:rsidP="007C6C06">
            <w:pPr>
              <w:rPr>
                <w:b/>
              </w:rPr>
            </w:pPr>
            <w:r>
              <w:rPr>
                <w:b/>
              </w:rPr>
              <w:t>10</w:t>
            </w:r>
            <w:r w:rsidR="0026049F" w:rsidRPr="003C0D45">
              <w:rPr>
                <w:b/>
              </w:rPr>
              <w:t>6,5</w:t>
            </w:r>
          </w:p>
        </w:tc>
        <w:tc>
          <w:tcPr>
            <w:tcW w:w="752" w:type="dxa"/>
            <w:noWrap/>
          </w:tcPr>
          <w:p w:rsidR="0026049F" w:rsidRPr="003C0D45" w:rsidRDefault="00DA4882" w:rsidP="007C6C06">
            <w:pPr>
              <w:rPr>
                <w:b/>
              </w:rPr>
            </w:pPr>
            <w:r>
              <w:rPr>
                <w:b/>
              </w:rPr>
              <w:t>88,9</w:t>
            </w:r>
          </w:p>
        </w:tc>
        <w:tc>
          <w:tcPr>
            <w:tcW w:w="938" w:type="dxa"/>
            <w:gridSpan w:val="2"/>
            <w:noWrap/>
          </w:tcPr>
          <w:p w:rsidR="0026049F" w:rsidRPr="003C0D45" w:rsidRDefault="00DA4882" w:rsidP="007C6C06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77" w:type="dxa"/>
            <w:gridSpan w:val="4"/>
            <w:noWrap/>
          </w:tcPr>
          <w:p w:rsidR="0026049F" w:rsidRPr="003C0D45" w:rsidRDefault="00D31317" w:rsidP="00D3131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134" w:type="dxa"/>
            <w:gridSpan w:val="6"/>
            <w:noWrap/>
          </w:tcPr>
          <w:p w:rsidR="0026049F" w:rsidRPr="003C0D45" w:rsidRDefault="00D31317" w:rsidP="00D3131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276" w:type="dxa"/>
            <w:gridSpan w:val="2"/>
          </w:tcPr>
          <w:p w:rsidR="0026049F" w:rsidRPr="003C0D45" w:rsidRDefault="00D31317" w:rsidP="00D3131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559" w:type="dxa"/>
            <w:gridSpan w:val="2"/>
            <w:noWrap/>
          </w:tcPr>
          <w:p w:rsidR="0026049F" w:rsidRPr="003C0D45" w:rsidRDefault="0026049F" w:rsidP="00D31317">
            <w:pPr>
              <w:rPr>
                <w:b/>
              </w:rPr>
            </w:pPr>
            <w:r w:rsidRPr="003C0D45">
              <w:rPr>
                <w:b/>
                <w:u w:val="single"/>
                <w:lang w:val="en-US"/>
              </w:rPr>
              <w:t>&gt;</w:t>
            </w:r>
            <w:r w:rsidRPr="003C0D45">
              <w:rPr>
                <w:b/>
                <w:lang w:val="en-US"/>
              </w:rPr>
              <w:t xml:space="preserve"> </w:t>
            </w:r>
            <w:r w:rsidRPr="003C0D45">
              <w:rPr>
                <w:b/>
              </w:rPr>
              <w:t xml:space="preserve"> </w:t>
            </w:r>
            <w:r w:rsidR="00D31317">
              <w:rPr>
                <w:b/>
              </w:rPr>
              <w:t>100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3C0D45" w:rsidRPr="003C0D45" w:rsidTr="003C0D45">
        <w:trPr>
          <w:gridAfter w:val="2"/>
          <w:wAfter w:w="133" w:type="dxa"/>
          <w:trHeight w:val="735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3C0D45" w:rsidRPr="003C0D45" w:rsidRDefault="003C0D45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Тактическая задача 3.1. Повышение собираемости основных налогов.</w:t>
            </w:r>
          </w:p>
        </w:tc>
      </w:tr>
      <w:tr w:rsidR="0026049F" w:rsidRPr="003C0D45" w:rsidTr="000C559F">
        <w:trPr>
          <w:trHeight w:val="190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Показатель 3.1.1. </w:t>
            </w:r>
            <w:r w:rsidRPr="003C0D45">
              <w:t xml:space="preserve"> Проведение мероприятий по увеличению поступлений налоговых и неналоговых доходов, а также по сокращению недоимки в бюджет Красноармейского сельского поселения</w:t>
            </w:r>
          </w:p>
        </w:tc>
        <w:tc>
          <w:tcPr>
            <w:tcW w:w="1284" w:type="dxa"/>
            <w:gridSpan w:val="5"/>
            <w:noWrap/>
          </w:tcPr>
          <w:p w:rsidR="0026049F" w:rsidRPr="003C0D45" w:rsidRDefault="0026049F" w:rsidP="007C6C06">
            <w:r w:rsidRPr="003C0D45">
              <w:t>Да/нет</w:t>
            </w:r>
          </w:p>
        </w:tc>
        <w:tc>
          <w:tcPr>
            <w:tcW w:w="803" w:type="dxa"/>
            <w:gridSpan w:val="4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752" w:type="dxa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38" w:type="dxa"/>
            <w:gridSpan w:val="2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077" w:type="dxa"/>
            <w:gridSpan w:val="4"/>
            <w:noWrap/>
          </w:tcPr>
          <w:p w:rsidR="0026049F" w:rsidRPr="003C0D45" w:rsidRDefault="0026049F" w:rsidP="007C6C06">
            <w:r w:rsidRPr="003C0D45">
              <w:t>Да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559" w:type="dxa"/>
            <w:gridSpan w:val="2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3C0D45" w:rsidRPr="003C0D45" w:rsidTr="003C0D45">
        <w:trPr>
          <w:gridAfter w:val="2"/>
          <w:wAfter w:w="133" w:type="dxa"/>
          <w:trHeight w:val="570"/>
        </w:trPr>
        <w:tc>
          <w:tcPr>
            <w:tcW w:w="15264" w:type="dxa"/>
            <w:gridSpan w:val="31"/>
            <w:tcBorders>
              <w:top w:val="nil"/>
              <w:left w:val="nil"/>
              <w:right w:val="nil"/>
            </w:tcBorders>
          </w:tcPr>
          <w:p w:rsidR="003C0D45" w:rsidRPr="003C0D45" w:rsidRDefault="003C0D45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lastRenderedPageBreak/>
              <w:t>Тактическая задача 3.2. Обеспечение экономически обоснованной налоговой нагрузки.</w:t>
            </w:r>
          </w:p>
        </w:tc>
      </w:tr>
      <w:tr w:rsidR="0026049F" w:rsidRPr="003C0D45" w:rsidTr="000C559F">
        <w:trPr>
          <w:trHeight w:val="1230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Показатель 3.2.1.  </w:t>
            </w:r>
            <w:r w:rsidRPr="003C0D45">
              <w:t>Проведение оценки эффективности и обоснованности местных налоговых льгот</w:t>
            </w:r>
          </w:p>
        </w:tc>
        <w:tc>
          <w:tcPr>
            <w:tcW w:w="1284" w:type="dxa"/>
            <w:gridSpan w:val="5"/>
            <w:noWrap/>
          </w:tcPr>
          <w:p w:rsidR="0026049F" w:rsidRPr="003C0D45" w:rsidRDefault="0026049F" w:rsidP="007C6C06">
            <w:r w:rsidRPr="003C0D45">
              <w:t>Да/нет</w:t>
            </w:r>
          </w:p>
        </w:tc>
        <w:tc>
          <w:tcPr>
            <w:tcW w:w="803" w:type="dxa"/>
            <w:gridSpan w:val="4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752" w:type="dxa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38" w:type="dxa"/>
            <w:gridSpan w:val="2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077" w:type="dxa"/>
            <w:gridSpan w:val="4"/>
            <w:noWrap/>
          </w:tcPr>
          <w:p w:rsidR="0026049F" w:rsidRPr="003C0D45" w:rsidRDefault="0026049F" w:rsidP="007C6C06">
            <w:r w:rsidRPr="003C0D45">
              <w:t>Да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559" w:type="dxa"/>
            <w:gridSpan w:val="2"/>
            <w:noWrap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3C0D45" w:rsidRPr="003C0D45" w:rsidTr="003C0D45">
        <w:trPr>
          <w:gridAfter w:val="2"/>
          <w:wAfter w:w="133" w:type="dxa"/>
          <w:trHeight w:val="66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3C0D45" w:rsidRPr="003C0D45" w:rsidRDefault="003C0D45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>Цель 4. Создание условий для эффективного выполнения полномочий органов местного самоуправления поселения</w:t>
            </w:r>
          </w:p>
          <w:p w:rsidR="003C0D45" w:rsidRPr="003C0D45" w:rsidRDefault="003C0D45" w:rsidP="007C6C06">
            <w:r w:rsidRPr="003C0D45">
              <w:t> </w:t>
            </w:r>
          </w:p>
        </w:tc>
      </w:tr>
      <w:tr w:rsidR="0026049F" w:rsidRPr="003C0D45" w:rsidTr="000C559F">
        <w:trPr>
          <w:trHeight w:val="1275"/>
        </w:trPr>
        <w:tc>
          <w:tcPr>
            <w:tcW w:w="5177" w:type="dxa"/>
            <w:gridSpan w:val="3"/>
            <w:noWrap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Показатель 1. </w:t>
            </w:r>
            <w:r w:rsidRPr="003C0D45">
              <w:t>Объем суммы просроченной кредиторской задолженности бюджетов сельских поселений к общей сумме расходов  бюджетов сельских поселений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%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0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0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3C0D45" w:rsidRPr="003C0D45" w:rsidTr="003C0D45">
        <w:trPr>
          <w:gridAfter w:val="2"/>
          <w:wAfter w:w="133" w:type="dxa"/>
          <w:trHeight w:val="420"/>
        </w:trPr>
        <w:tc>
          <w:tcPr>
            <w:tcW w:w="15264" w:type="dxa"/>
            <w:gridSpan w:val="31"/>
            <w:tcBorders>
              <w:left w:val="nil"/>
              <w:right w:val="nil"/>
            </w:tcBorders>
          </w:tcPr>
          <w:p w:rsidR="003C0D45" w:rsidRPr="003C0D45" w:rsidRDefault="003C0D45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Тактическая задача 4.1. Регулирование межбюджетных отношений  в </w:t>
            </w:r>
            <w:r w:rsidRPr="003C0D45">
              <w:rPr>
                <w:b/>
              </w:rPr>
              <w:t>сельском поселении</w:t>
            </w:r>
          </w:p>
          <w:p w:rsidR="003C0D45" w:rsidRPr="003C0D45" w:rsidRDefault="003C0D45" w:rsidP="007C6C06">
            <w:r w:rsidRPr="003C0D45">
              <w:t> </w:t>
            </w:r>
          </w:p>
        </w:tc>
      </w:tr>
      <w:tr w:rsidR="0026049F" w:rsidRPr="003C0D45" w:rsidTr="000C559F">
        <w:trPr>
          <w:trHeight w:val="1305"/>
        </w:trPr>
        <w:tc>
          <w:tcPr>
            <w:tcW w:w="5177" w:type="dxa"/>
            <w:gridSpan w:val="3"/>
          </w:tcPr>
          <w:p w:rsidR="0026049F" w:rsidRPr="003C0D45" w:rsidRDefault="0026049F" w:rsidP="007C6C06">
            <w:pPr>
              <w:rPr>
                <w:b/>
                <w:bCs/>
              </w:rPr>
            </w:pPr>
            <w:r w:rsidRPr="003C0D45">
              <w:rPr>
                <w:b/>
                <w:bCs/>
              </w:rPr>
              <w:t xml:space="preserve"> Показатель 3.1.1.</w:t>
            </w:r>
            <w:r w:rsidRPr="003C0D45">
              <w:t xml:space="preserve"> Наличие  решения  о предоставлении межбюджетных трансфертов из бюджета Красноармейского сельского поселения</w:t>
            </w:r>
          </w:p>
        </w:tc>
        <w:tc>
          <w:tcPr>
            <w:tcW w:w="1284" w:type="dxa"/>
            <w:gridSpan w:val="5"/>
          </w:tcPr>
          <w:p w:rsidR="0026049F" w:rsidRPr="003C0D45" w:rsidRDefault="0026049F" w:rsidP="007C6C06">
            <w:r w:rsidRPr="003C0D45">
              <w:t>Да/нет</w:t>
            </w:r>
          </w:p>
        </w:tc>
        <w:tc>
          <w:tcPr>
            <w:tcW w:w="803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752" w:type="dxa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938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077" w:type="dxa"/>
            <w:gridSpan w:val="4"/>
          </w:tcPr>
          <w:p w:rsidR="0026049F" w:rsidRPr="003C0D45" w:rsidRDefault="0026049F" w:rsidP="007C6C06">
            <w:r w:rsidRPr="003C0D45">
              <w:t>Да</w:t>
            </w:r>
          </w:p>
          <w:p w:rsidR="0026049F" w:rsidRPr="003C0D45" w:rsidRDefault="0026049F" w:rsidP="007C6C06"/>
        </w:tc>
        <w:tc>
          <w:tcPr>
            <w:tcW w:w="1134" w:type="dxa"/>
            <w:gridSpan w:val="6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276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559" w:type="dxa"/>
            <w:gridSpan w:val="2"/>
          </w:tcPr>
          <w:p w:rsidR="0026049F" w:rsidRPr="003C0D45" w:rsidRDefault="0026049F" w:rsidP="007C6C06">
            <w:r w:rsidRPr="003C0D45">
              <w:t>Да</w:t>
            </w:r>
          </w:p>
        </w:tc>
        <w:tc>
          <w:tcPr>
            <w:tcW w:w="1397" w:type="dxa"/>
            <w:gridSpan w:val="4"/>
          </w:tcPr>
          <w:p w:rsidR="0026049F" w:rsidRPr="003C0D45" w:rsidRDefault="0026049F" w:rsidP="007C6C06">
            <w:r w:rsidRPr="003C0D45">
              <w:t>весь период</w:t>
            </w:r>
          </w:p>
        </w:tc>
      </w:tr>
      <w:tr w:rsidR="000C559F" w:rsidRPr="003C0D45" w:rsidTr="000C559F">
        <w:trPr>
          <w:gridAfter w:val="2"/>
          <w:wAfter w:w="133" w:type="dxa"/>
          <w:trHeight w:val="766"/>
        </w:trPr>
        <w:tc>
          <w:tcPr>
            <w:tcW w:w="15264" w:type="dxa"/>
            <w:gridSpan w:val="31"/>
            <w:tcBorders>
              <w:left w:val="nil"/>
              <w:bottom w:val="nil"/>
              <w:right w:val="nil"/>
            </w:tcBorders>
          </w:tcPr>
          <w:p w:rsidR="000C559F" w:rsidRPr="003C0D45" w:rsidRDefault="000C559F" w:rsidP="007C6C06">
            <w:r w:rsidRPr="003C0D45">
              <w:t> </w:t>
            </w:r>
          </w:p>
          <w:p w:rsidR="000C559F" w:rsidRPr="003C0D45" w:rsidRDefault="000C559F" w:rsidP="007C6C06">
            <w:r w:rsidRPr="003C0D45">
              <w:t>* данные будут представлены после принятия реше</w:t>
            </w:r>
            <w:r>
              <w:t>ния о бюджете поселения  на 2018-2020</w:t>
            </w:r>
            <w:r w:rsidRPr="003C0D45">
              <w:t xml:space="preserve"> годы </w:t>
            </w:r>
          </w:p>
        </w:tc>
      </w:tr>
    </w:tbl>
    <w:p w:rsidR="007C6C06" w:rsidRPr="003C0D45" w:rsidRDefault="007C6C06" w:rsidP="007C6C06"/>
    <w:p w:rsidR="007C6C06" w:rsidRPr="003C0D45" w:rsidRDefault="007C6C06" w:rsidP="007C6C06"/>
    <w:p w:rsidR="00D62E57" w:rsidRPr="003C0D45" w:rsidRDefault="00D62E57" w:rsidP="00D62E57">
      <w:pPr>
        <w:jc w:val="both"/>
        <w:rPr>
          <w:snapToGrid w:val="0"/>
        </w:rPr>
      </w:pPr>
    </w:p>
    <w:sectPr w:rsidR="00D62E57" w:rsidRPr="003C0D45" w:rsidSect="007C6C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300F"/>
    <w:rsid w:val="0005559B"/>
    <w:rsid w:val="000604DD"/>
    <w:rsid w:val="00096C66"/>
    <w:rsid w:val="000A59E9"/>
    <w:rsid w:val="000C559F"/>
    <w:rsid w:val="000E25D3"/>
    <w:rsid w:val="001002E2"/>
    <w:rsid w:val="00187D1A"/>
    <w:rsid w:val="001A4295"/>
    <w:rsid w:val="001E7A10"/>
    <w:rsid w:val="00207BC5"/>
    <w:rsid w:val="00210B31"/>
    <w:rsid w:val="00217BDE"/>
    <w:rsid w:val="00251A94"/>
    <w:rsid w:val="0026049F"/>
    <w:rsid w:val="00264A3F"/>
    <w:rsid w:val="0029354C"/>
    <w:rsid w:val="00296C49"/>
    <w:rsid w:val="002A119C"/>
    <w:rsid w:val="002B2695"/>
    <w:rsid w:val="002B5849"/>
    <w:rsid w:val="002B7E45"/>
    <w:rsid w:val="002C29A7"/>
    <w:rsid w:val="002E321C"/>
    <w:rsid w:val="00303CDA"/>
    <w:rsid w:val="00315B6C"/>
    <w:rsid w:val="00346074"/>
    <w:rsid w:val="003659E6"/>
    <w:rsid w:val="003819FE"/>
    <w:rsid w:val="00395D94"/>
    <w:rsid w:val="003976C4"/>
    <w:rsid w:val="003A7E82"/>
    <w:rsid w:val="003B40D5"/>
    <w:rsid w:val="003C0D45"/>
    <w:rsid w:val="003C4BA4"/>
    <w:rsid w:val="003D64D0"/>
    <w:rsid w:val="003F10BD"/>
    <w:rsid w:val="003F1A7F"/>
    <w:rsid w:val="00417607"/>
    <w:rsid w:val="00425EE7"/>
    <w:rsid w:val="00426553"/>
    <w:rsid w:val="00433E44"/>
    <w:rsid w:val="00473670"/>
    <w:rsid w:val="00483BE1"/>
    <w:rsid w:val="004916C0"/>
    <w:rsid w:val="004A6C4A"/>
    <w:rsid w:val="004F3637"/>
    <w:rsid w:val="004F3BE8"/>
    <w:rsid w:val="00511D4C"/>
    <w:rsid w:val="0053779C"/>
    <w:rsid w:val="00557E56"/>
    <w:rsid w:val="00592071"/>
    <w:rsid w:val="005A5796"/>
    <w:rsid w:val="005F56B4"/>
    <w:rsid w:val="005F7269"/>
    <w:rsid w:val="006013A0"/>
    <w:rsid w:val="00601AF2"/>
    <w:rsid w:val="00622E63"/>
    <w:rsid w:val="006461AD"/>
    <w:rsid w:val="00667AA5"/>
    <w:rsid w:val="00681303"/>
    <w:rsid w:val="006843BE"/>
    <w:rsid w:val="006C5A10"/>
    <w:rsid w:val="006F7FCF"/>
    <w:rsid w:val="00712D41"/>
    <w:rsid w:val="00725F3F"/>
    <w:rsid w:val="00777432"/>
    <w:rsid w:val="007857FD"/>
    <w:rsid w:val="007A327B"/>
    <w:rsid w:val="007C6C06"/>
    <w:rsid w:val="007D7990"/>
    <w:rsid w:val="007F5608"/>
    <w:rsid w:val="0081265F"/>
    <w:rsid w:val="00812BFD"/>
    <w:rsid w:val="008157DC"/>
    <w:rsid w:val="00824A0D"/>
    <w:rsid w:val="008709FF"/>
    <w:rsid w:val="00881E1D"/>
    <w:rsid w:val="008C2E0D"/>
    <w:rsid w:val="008E1EEC"/>
    <w:rsid w:val="008F5D01"/>
    <w:rsid w:val="008F6126"/>
    <w:rsid w:val="009A662C"/>
    <w:rsid w:val="009C1F2E"/>
    <w:rsid w:val="009D2ED9"/>
    <w:rsid w:val="009D5DEE"/>
    <w:rsid w:val="009E1844"/>
    <w:rsid w:val="009F28E6"/>
    <w:rsid w:val="00A01F15"/>
    <w:rsid w:val="00A16A55"/>
    <w:rsid w:val="00A23D15"/>
    <w:rsid w:val="00A309F8"/>
    <w:rsid w:val="00A83461"/>
    <w:rsid w:val="00AB0152"/>
    <w:rsid w:val="00AD6F72"/>
    <w:rsid w:val="00AE15D5"/>
    <w:rsid w:val="00B14625"/>
    <w:rsid w:val="00B25DB1"/>
    <w:rsid w:val="00B3162E"/>
    <w:rsid w:val="00B427ED"/>
    <w:rsid w:val="00B54F27"/>
    <w:rsid w:val="00B6693C"/>
    <w:rsid w:val="00B73DCB"/>
    <w:rsid w:val="00B85FEA"/>
    <w:rsid w:val="00BE42AA"/>
    <w:rsid w:val="00BE53F5"/>
    <w:rsid w:val="00BF5586"/>
    <w:rsid w:val="00C2157E"/>
    <w:rsid w:val="00C67AB1"/>
    <w:rsid w:val="00C734E6"/>
    <w:rsid w:val="00C840B6"/>
    <w:rsid w:val="00C859F7"/>
    <w:rsid w:val="00CA043F"/>
    <w:rsid w:val="00CB7848"/>
    <w:rsid w:val="00CD018F"/>
    <w:rsid w:val="00CD0FCA"/>
    <w:rsid w:val="00D14FF2"/>
    <w:rsid w:val="00D31317"/>
    <w:rsid w:val="00D436E7"/>
    <w:rsid w:val="00D62E57"/>
    <w:rsid w:val="00D6625B"/>
    <w:rsid w:val="00D67C0F"/>
    <w:rsid w:val="00D735C4"/>
    <w:rsid w:val="00D95210"/>
    <w:rsid w:val="00DA4882"/>
    <w:rsid w:val="00DB7616"/>
    <w:rsid w:val="00DF03AA"/>
    <w:rsid w:val="00E019D9"/>
    <w:rsid w:val="00E0300F"/>
    <w:rsid w:val="00E34F61"/>
    <w:rsid w:val="00E6403E"/>
    <w:rsid w:val="00E64136"/>
    <w:rsid w:val="00E83240"/>
    <w:rsid w:val="00EA3FF0"/>
    <w:rsid w:val="00EA7111"/>
    <w:rsid w:val="00EB285B"/>
    <w:rsid w:val="00EC1969"/>
    <w:rsid w:val="00F00B1E"/>
    <w:rsid w:val="00F01922"/>
    <w:rsid w:val="00F129FF"/>
    <w:rsid w:val="00F21126"/>
    <w:rsid w:val="00F610D7"/>
    <w:rsid w:val="00FC1A81"/>
    <w:rsid w:val="00FC6463"/>
    <w:rsid w:val="00FF0941"/>
    <w:rsid w:val="00FF71BC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E57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1 Знак"/>
    <w:basedOn w:val="a"/>
    <w:rsid w:val="00CB78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semiHidden/>
    <w:rsid w:val="00D95210"/>
    <w:pPr>
      <w:ind w:firstLine="1134"/>
      <w:jc w:val="both"/>
    </w:pPr>
    <w:rPr>
      <w:sz w:val="28"/>
    </w:rPr>
  </w:style>
  <w:style w:type="paragraph" w:styleId="a3">
    <w:name w:val="Body Text"/>
    <w:basedOn w:val="a"/>
    <w:rsid w:val="00D95210"/>
    <w:pPr>
      <w:spacing w:after="120"/>
    </w:pPr>
    <w:rPr>
      <w:sz w:val="20"/>
      <w:szCs w:val="20"/>
    </w:rPr>
  </w:style>
  <w:style w:type="paragraph" w:customStyle="1" w:styleId="a4">
    <w:name w:val="Задача"/>
    <w:basedOn w:val="a5"/>
    <w:rsid w:val="00D95210"/>
    <w:pPr>
      <w:spacing w:after="0"/>
      <w:ind w:left="0"/>
    </w:pPr>
    <w:rPr>
      <w:i/>
      <w:sz w:val="28"/>
      <w:szCs w:val="20"/>
    </w:rPr>
  </w:style>
  <w:style w:type="paragraph" w:styleId="a6">
    <w:name w:val="Normal (Web)"/>
    <w:basedOn w:val="a"/>
    <w:rsid w:val="00D95210"/>
    <w:pPr>
      <w:spacing w:before="30" w:after="30"/>
    </w:pPr>
  </w:style>
  <w:style w:type="character" w:customStyle="1" w:styleId="20">
    <w:name w:val="Основной текст с отступом 2 Знак"/>
    <w:link w:val="2"/>
    <w:semiHidden/>
    <w:rsid w:val="00D95210"/>
    <w:rPr>
      <w:sz w:val="28"/>
      <w:szCs w:val="24"/>
      <w:lang w:val="ru-RU" w:eastAsia="ru-RU" w:bidi="ar-SA"/>
    </w:rPr>
  </w:style>
  <w:style w:type="paragraph" w:styleId="a5">
    <w:name w:val="Body Text Indent"/>
    <w:basedOn w:val="a"/>
    <w:rsid w:val="00D95210"/>
    <w:pPr>
      <w:spacing w:after="120"/>
      <w:ind w:left="283"/>
    </w:pPr>
  </w:style>
  <w:style w:type="paragraph" w:customStyle="1" w:styleId="ConsPlusCell">
    <w:name w:val="ConsPlusCell"/>
    <w:rsid w:val="00AD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7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 Знак Знак1 Знак"/>
    <w:basedOn w:val="a"/>
    <w:rsid w:val="00622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62E57"/>
    <w:rPr>
      <w:b/>
      <w:bCs/>
      <w:sz w:val="32"/>
      <w:szCs w:val="32"/>
    </w:rPr>
  </w:style>
  <w:style w:type="paragraph" w:styleId="21">
    <w:name w:val="Body Text 2"/>
    <w:basedOn w:val="a"/>
    <w:link w:val="22"/>
    <w:rsid w:val="00D62E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2E57"/>
  </w:style>
  <w:style w:type="character" w:styleId="a7">
    <w:name w:val="Hyperlink"/>
    <w:uiPriority w:val="99"/>
    <w:unhideWhenUsed/>
    <w:rsid w:val="004F3BE8"/>
    <w:rPr>
      <w:color w:val="0000FF"/>
      <w:u w:val="single"/>
    </w:rPr>
  </w:style>
  <w:style w:type="paragraph" w:styleId="a8">
    <w:name w:val="Balloon Text"/>
    <w:basedOn w:val="a"/>
    <w:link w:val="a9"/>
    <w:rsid w:val="00B73D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73D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354C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EXP186;n=327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B6FB911E507E7DCC3E882EDDB7553211A0B6016085F8F4477975AEF342A517BE16BCBC02990EB122AB61l9o0K" TargetMode="External"/><Relationship Id="rId5" Type="http://schemas.openxmlformats.org/officeDocument/2006/relationships/hyperlink" Target="consultantplus://offline/ref=7C1B55BA8AE653C91734CEF1585A3C8249FF6CEA8AE4695AE185CF065B4CEE5968D7D7CBDEB7633AG8r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6684</Words>
  <Characters>38102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44697</CharactersWithSpaces>
  <SharedDoc>false</SharedDoc>
  <HLinks>
    <vt:vector size="18" baseType="variant">
      <vt:variant>
        <vt:i4>5308423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consultantplus://offline/main?base=REXP186;n=3277;fld=134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consultantplus://offline/ref=C9B6FB911E507E7DCC3E882EDDB7553211A0B6016085F8F4477975AEF342A517BE16BCBC02990EB122AB61l9o0K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consultantplus://offline/ref=7C1B55BA8AE653C91734CEF1585A3C8249FF6CEA8AE4695AE185CF065B4CEE5968D7D7CBDEB7633AG8r1N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dc:description/>
  <cp:lastModifiedBy>User</cp:lastModifiedBy>
  <cp:revision>2</cp:revision>
  <cp:lastPrinted>2015-06-26T04:15:00Z</cp:lastPrinted>
  <dcterms:created xsi:type="dcterms:W3CDTF">2017-07-27T14:48:00Z</dcterms:created>
  <dcterms:modified xsi:type="dcterms:W3CDTF">2017-07-27T14:48:00Z</dcterms:modified>
</cp:coreProperties>
</file>