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DE" w:rsidRDefault="009D6EDE" w:rsidP="00D926BC">
      <w:pPr>
        <w:keepNext/>
        <w:suppressAutoHyphens/>
        <w:spacing w:before="240" w:after="120" w:line="100" w:lineRule="atLeast"/>
        <w:jc w:val="center"/>
        <w:rPr>
          <w:sz w:val="36"/>
          <w:szCs w:val="36"/>
        </w:rPr>
      </w:pPr>
    </w:p>
    <w:p w:rsidR="00D926BC" w:rsidRPr="008C6946" w:rsidRDefault="002C67DC" w:rsidP="00D926B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 xml:space="preserve"> </w:t>
      </w:r>
      <w:r w:rsidR="00D926BC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 w:rsidR="00D926BC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</w:p>
    <w:p w:rsidR="00D926BC" w:rsidRDefault="00D926BC" w:rsidP="00D926B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4126A" w:rsidRPr="008C6946" w:rsidRDefault="0064126A" w:rsidP="00D926B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D926BC" w:rsidRPr="008C6946" w:rsidRDefault="00D926BC" w:rsidP="00D926B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D926BC" w:rsidRPr="008C6946" w:rsidRDefault="00D926BC" w:rsidP="00D926B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64126A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КРАСНОАРМЕЙСКОЕ</w:t>
      </w: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D926BC" w:rsidRPr="008C6946" w:rsidRDefault="00D926BC" w:rsidP="00D926BC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64126A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КРАСНОАРМЕЙСКОГО</w:t>
      </w: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D926BC" w:rsidRDefault="00D926BC" w:rsidP="00D926BC">
      <w:pPr>
        <w:shd w:val="clear" w:color="auto" w:fill="FFFFFF"/>
        <w:jc w:val="center"/>
        <w:outlineLvl w:val="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D926BC" w:rsidRDefault="00D926BC" w:rsidP="00D926BC">
      <w:pPr>
        <w:shd w:val="clear" w:color="auto" w:fill="FFFFFF"/>
        <w:jc w:val="center"/>
        <w:outlineLvl w:val="0"/>
        <w:rPr>
          <w:b/>
          <w:color w:val="272727"/>
          <w:sz w:val="26"/>
          <w:szCs w:val="26"/>
        </w:rPr>
      </w:pPr>
    </w:p>
    <w:p w:rsidR="00D926BC" w:rsidRPr="0064126A" w:rsidRDefault="006D5415" w:rsidP="00D926BC">
      <w:pPr>
        <w:shd w:val="clear" w:color="auto" w:fill="FFFFFF"/>
        <w:outlineLvl w:val="0"/>
        <w:rPr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</w:t>
      </w:r>
      <w:r w:rsidR="009D6EDE">
        <w:rPr>
          <w:color w:val="272727"/>
          <w:sz w:val="28"/>
          <w:szCs w:val="28"/>
        </w:rPr>
        <w:t>14</w:t>
      </w:r>
      <w:r w:rsidR="00932DD0" w:rsidRPr="0064126A">
        <w:rPr>
          <w:color w:val="272727"/>
          <w:sz w:val="28"/>
          <w:szCs w:val="28"/>
        </w:rPr>
        <w:t>.03.2025</w:t>
      </w:r>
      <w:r w:rsidR="00D926BC" w:rsidRPr="0064126A">
        <w:rPr>
          <w:color w:val="272727"/>
          <w:sz w:val="28"/>
          <w:szCs w:val="28"/>
        </w:rPr>
        <w:t xml:space="preserve"> г. </w:t>
      </w:r>
      <w:r w:rsidRPr="0064126A">
        <w:rPr>
          <w:color w:val="272727"/>
          <w:sz w:val="28"/>
          <w:szCs w:val="28"/>
        </w:rPr>
        <w:t xml:space="preserve">                      </w:t>
      </w:r>
      <w:r w:rsidR="009D6EDE">
        <w:rPr>
          <w:color w:val="272727"/>
          <w:sz w:val="28"/>
          <w:szCs w:val="28"/>
        </w:rPr>
        <w:t xml:space="preserve">        </w:t>
      </w:r>
      <w:r w:rsidRPr="0064126A">
        <w:rPr>
          <w:color w:val="272727"/>
          <w:sz w:val="28"/>
          <w:szCs w:val="28"/>
        </w:rPr>
        <w:t xml:space="preserve">          № </w:t>
      </w:r>
      <w:r w:rsidR="009D6EDE">
        <w:rPr>
          <w:color w:val="272727"/>
          <w:sz w:val="28"/>
          <w:szCs w:val="28"/>
        </w:rPr>
        <w:t>51</w:t>
      </w:r>
      <w:r w:rsidR="00D926BC" w:rsidRPr="0064126A">
        <w:rPr>
          <w:color w:val="272727"/>
          <w:sz w:val="28"/>
          <w:szCs w:val="28"/>
        </w:rPr>
        <w:t xml:space="preserve">              </w:t>
      </w:r>
      <w:r w:rsidR="009D6EDE">
        <w:rPr>
          <w:color w:val="272727"/>
          <w:sz w:val="28"/>
          <w:szCs w:val="28"/>
        </w:rPr>
        <w:t xml:space="preserve">  </w:t>
      </w:r>
      <w:r w:rsidR="00D926BC" w:rsidRPr="0064126A">
        <w:rPr>
          <w:color w:val="272727"/>
          <w:sz w:val="28"/>
          <w:szCs w:val="28"/>
        </w:rPr>
        <w:t xml:space="preserve">       </w:t>
      </w:r>
      <w:r w:rsidR="0064126A">
        <w:rPr>
          <w:color w:val="272727"/>
          <w:sz w:val="28"/>
          <w:szCs w:val="28"/>
        </w:rPr>
        <w:t xml:space="preserve">     п. Красноарме</w:t>
      </w:r>
      <w:r w:rsidR="0064126A">
        <w:rPr>
          <w:color w:val="272727"/>
          <w:sz w:val="28"/>
          <w:szCs w:val="28"/>
        </w:rPr>
        <w:t>й</w:t>
      </w:r>
      <w:r w:rsidR="0064126A">
        <w:rPr>
          <w:color w:val="272727"/>
          <w:sz w:val="28"/>
          <w:szCs w:val="28"/>
        </w:rPr>
        <w:t>ский</w:t>
      </w:r>
    </w:p>
    <w:p w:rsidR="00D926BC" w:rsidRDefault="00D926BC" w:rsidP="00D926BC">
      <w:pPr>
        <w:ind w:right="4961"/>
        <w:rPr>
          <w:sz w:val="28"/>
          <w:szCs w:val="28"/>
        </w:rPr>
      </w:pPr>
    </w:p>
    <w:p w:rsidR="00D926BC" w:rsidRPr="00657D43" w:rsidRDefault="00D926BC" w:rsidP="00D926BC">
      <w:pPr>
        <w:rPr>
          <w:sz w:val="28"/>
          <w:szCs w:val="28"/>
        </w:rPr>
      </w:pPr>
      <w:r w:rsidRPr="00657D43">
        <w:rPr>
          <w:sz w:val="28"/>
          <w:szCs w:val="28"/>
        </w:rPr>
        <w:t>Об утверждении отчета</w:t>
      </w:r>
    </w:p>
    <w:p w:rsidR="00D926BC" w:rsidRPr="00657D43" w:rsidRDefault="00D926BC" w:rsidP="00D926BC">
      <w:pPr>
        <w:rPr>
          <w:sz w:val="28"/>
          <w:szCs w:val="28"/>
        </w:rPr>
      </w:pPr>
      <w:r w:rsidRPr="00657D43">
        <w:rPr>
          <w:sz w:val="28"/>
          <w:szCs w:val="28"/>
        </w:rPr>
        <w:t>о реализации муниципальной</w:t>
      </w:r>
    </w:p>
    <w:p w:rsidR="00D926BC" w:rsidRPr="00657D43" w:rsidRDefault="00D926BC" w:rsidP="00D926BC">
      <w:pPr>
        <w:rPr>
          <w:sz w:val="28"/>
          <w:szCs w:val="28"/>
        </w:rPr>
      </w:pPr>
      <w:r w:rsidRPr="00657D43">
        <w:rPr>
          <w:sz w:val="28"/>
          <w:szCs w:val="28"/>
        </w:rPr>
        <w:t>программы «Социальная</w:t>
      </w:r>
    </w:p>
    <w:p w:rsidR="00D926BC" w:rsidRDefault="00D926BC" w:rsidP="00D926BC">
      <w:pPr>
        <w:rPr>
          <w:sz w:val="28"/>
          <w:szCs w:val="28"/>
        </w:rPr>
      </w:pPr>
      <w:r w:rsidRPr="00657D43">
        <w:rPr>
          <w:sz w:val="28"/>
          <w:szCs w:val="28"/>
        </w:rPr>
        <w:t>поддержка граждан »</w:t>
      </w:r>
    </w:p>
    <w:p w:rsidR="00D926BC" w:rsidRDefault="00932DD0" w:rsidP="00D926BC">
      <w:pPr>
        <w:rPr>
          <w:sz w:val="28"/>
          <w:szCs w:val="28"/>
        </w:rPr>
      </w:pPr>
      <w:r>
        <w:rPr>
          <w:sz w:val="28"/>
          <w:szCs w:val="28"/>
        </w:rPr>
        <w:t xml:space="preserve"> за 2024</w:t>
      </w:r>
      <w:r w:rsidR="00D926BC" w:rsidRPr="00657D43">
        <w:rPr>
          <w:sz w:val="28"/>
          <w:szCs w:val="28"/>
        </w:rPr>
        <w:t xml:space="preserve"> год</w:t>
      </w:r>
    </w:p>
    <w:p w:rsidR="00D926BC" w:rsidRDefault="00D926BC" w:rsidP="00D926BC">
      <w:pPr>
        <w:rPr>
          <w:sz w:val="28"/>
          <w:szCs w:val="28"/>
        </w:rPr>
      </w:pPr>
    </w:p>
    <w:p w:rsidR="00D926BC" w:rsidRPr="00425915" w:rsidRDefault="00D926BC" w:rsidP="00D926BC">
      <w:pPr>
        <w:ind w:firstLine="72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335F3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Pr="00335F33">
        <w:rPr>
          <w:sz w:val="28"/>
          <w:szCs w:val="28"/>
        </w:rPr>
        <w:t xml:space="preserve"> </w:t>
      </w:r>
      <w:hyperlink r:id="rId8" w:history="1">
        <w:r w:rsidRPr="00335F33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я</w:t>
      </w:r>
      <w:r w:rsidRPr="00335F33">
        <w:rPr>
          <w:sz w:val="28"/>
          <w:szCs w:val="28"/>
        </w:rPr>
        <w:t xml:space="preserve"> Администрации </w:t>
      </w:r>
      <w:r w:rsidR="0064126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от 01.02.2018 </w:t>
      </w:r>
      <w:r w:rsidR="0064126A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  <w:r w:rsidRPr="00B10B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5F33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 xml:space="preserve">реализации и оценки эффективности муниципальных </w:t>
      </w:r>
      <w:r>
        <w:rPr>
          <w:sz w:val="28"/>
          <w:szCs w:val="28"/>
        </w:rPr>
        <w:t xml:space="preserve">программ </w:t>
      </w:r>
      <w:r w:rsidR="0064126A">
        <w:rPr>
          <w:sz w:val="28"/>
          <w:szCs w:val="28"/>
        </w:rPr>
        <w:t>Красноарме</w:t>
      </w:r>
      <w:r w:rsidR="0064126A">
        <w:rPr>
          <w:sz w:val="28"/>
          <w:szCs w:val="28"/>
        </w:rPr>
        <w:t>й</w:t>
      </w:r>
      <w:r w:rsidR="0064126A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 Орловского района»</w:t>
      </w:r>
      <w:r w:rsidRPr="00101F24">
        <w:rPr>
          <w:sz w:val="28"/>
          <w:szCs w:val="28"/>
        </w:rPr>
        <w:t>,</w:t>
      </w:r>
      <w:r>
        <w:rPr>
          <w:sz w:val="28"/>
          <w:szCs w:val="28"/>
        </w:rPr>
        <w:t xml:space="preserve">  Администрация  </w:t>
      </w:r>
      <w:r w:rsidR="0064126A">
        <w:rPr>
          <w:sz w:val="28"/>
          <w:szCs w:val="28"/>
        </w:rPr>
        <w:t>Красноа</w:t>
      </w:r>
      <w:r w:rsidR="0064126A">
        <w:rPr>
          <w:sz w:val="28"/>
          <w:szCs w:val="28"/>
        </w:rPr>
        <w:t>р</w:t>
      </w:r>
      <w:r w:rsidR="0064126A">
        <w:rPr>
          <w:sz w:val="28"/>
          <w:szCs w:val="28"/>
        </w:rPr>
        <w:t>мейского</w:t>
      </w:r>
      <w:r>
        <w:rPr>
          <w:sz w:val="28"/>
          <w:szCs w:val="28"/>
        </w:rPr>
        <w:t xml:space="preserve">  сельского 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 </w:t>
      </w:r>
      <w:r w:rsidRPr="0064126A">
        <w:rPr>
          <w:sz w:val="28"/>
          <w:szCs w:val="28"/>
        </w:rPr>
        <w:t>п о с т а н о в л я е т:</w:t>
      </w:r>
    </w:p>
    <w:p w:rsidR="00D926BC" w:rsidRPr="00101F24" w:rsidRDefault="00D926BC" w:rsidP="00D926BC">
      <w:pPr>
        <w:ind w:firstLine="700"/>
        <w:rPr>
          <w:sz w:val="28"/>
          <w:szCs w:val="28"/>
        </w:rPr>
      </w:pPr>
    </w:p>
    <w:p w:rsidR="00D926BC" w:rsidRPr="00095964" w:rsidRDefault="00D926BC" w:rsidP="006412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964">
        <w:rPr>
          <w:sz w:val="28"/>
          <w:szCs w:val="28"/>
        </w:rPr>
        <w:t>1.Утвердить отчет о реализации муниципальной программы</w:t>
      </w:r>
      <w:r w:rsidR="00932DD0" w:rsidRPr="00932DD0">
        <w:rPr>
          <w:kern w:val="2"/>
          <w:sz w:val="28"/>
          <w:szCs w:val="28"/>
        </w:rPr>
        <w:t xml:space="preserve"> </w:t>
      </w:r>
      <w:r w:rsidR="0064126A">
        <w:rPr>
          <w:sz w:val="28"/>
          <w:szCs w:val="28"/>
        </w:rPr>
        <w:t>Красноа</w:t>
      </w:r>
      <w:r w:rsidR="0064126A">
        <w:rPr>
          <w:sz w:val="28"/>
          <w:szCs w:val="28"/>
        </w:rPr>
        <w:t>р</w:t>
      </w:r>
      <w:r w:rsidR="0064126A">
        <w:rPr>
          <w:sz w:val="28"/>
          <w:szCs w:val="28"/>
        </w:rPr>
        <w:t>мейского</w:t>
      </w:r>
      <w:r w:rsidR="00932DD0">
        <w:rPr>
          <w:kern w:val="2"/>
          <w:sz w:val="28"/>
          <w:szCs w:val="28"/>
        </w:rPr>
        <w:t xml:space="preserve"> сельского поселения</w:t>
      </w:r>
      <w:r w:rsidRPr="00095964">
        <w:rPr>
          <w:sz w:val="28"/>
          <w:szCs w:val="28"/>
        </w:rPr>
        <w:t xml:space="preserve"> «</w:t>
      </w:r>
      <w:r w:rsidRPr="00657D43">
        <w:rPr>
          <w:sz w:val="28"/>
          <w:szCs w:val="28"/>
        </w:rPr>
        <w:t>Социальная поддержка граждан</w:t>
      </w:r>
      <w:r w:rsidR="00AC778F">
        <w:rPr>
          <w:sz w:val="28"/>
          <w:szCs w:val="28"/>
        </w:rPr>
        <w:t xml:space="preserve">» </w:t>
      </w:r>
      <w:r w:rsidR="00932DD0">
        <w:rPr>
          <w:sz w:val="28"/>
          <w:szCs w:val="28"/>
        </w:rPr>
        <w:t>за  2024</w:t>
      </w:r>
      <w:r w:rsidRPr="00095964">
        <w:rPr>
          <w:sz w:val="28"/>
          <w:szCs w:val="28"/>
        </w:rPr>
        <w:t xml:space="preserve"> год</w:t>
      </w:r>
      <w:r w:rsidR="00932DD0">
        <w:rPr>
          <w:sz w:val="28"/>
          <w:szCs w:val="28"/>
        </w:rPr>
        <w:t xml:space="preserve">, </w:t>
      </w:r>
      <w:r w:rsidR="00932DD0" w:rsidRPr="000F204A">
        <w:rPr>
          <w:kern w:val="2"/>
          <w:sz w:val="28"/>
          <w:szCs w:val="28"/>
        </w:rPr>
        <w:t xml:space="preserve">от </w:t>
      </w:r>
      <w:r w:rsidR="00932DD0">
        <w:rPr>
          <w:kern w:val="2"/>
          <w:sz w:val="28"/>
          <w:szCs w:val="28"/>
        </w:rPr>
        <w:t>26</w:t>
      </w:r>
      <w:r w:rsidR="00932DD0" w:rsidRPr="000F204A">
        <w:rPr>
          <w:kern w:val="2"/>
          <w:sz w:val="28"/>
          <w:szCs w:val="28"/>
        </w:rPr>
        <w:t>.</w:t>
      </w:r>
      <w:r w:rsidR="00932DD0">
        <w:rPr>
          <w:kern w:val="2"/>
          <w:sz w:val="28"/>
          <w:szCs w:val="28"/>
        </w:rPr>
        <w:t>11</w:t>
      </w:r>
      <w:r w:rsidR="00932DD0" w:rsidRPr="000F204A">
        <w:rPr>
          <w:kern w:val="2"/>
          <w:sz w:val="28"/>
          <w:szCs w:val="28"/>
        </w:rPr>
        <w:t>.201</w:t>
      </w:r>
      <w:r w:rsidR="00932DD0">
        <w:rPr>
          <w:kern w:val="2"/>
          <w:sz w:val="28"/>
          <w:szCs w:val="28"/>
        </w:rPr>
        <w:t>8</w:t>
      </w:r>
      <w:r w:rsidR="00932DD0" w:rsidRPr="000F204A">
        <w:rPr>
          <w:kern w:val="2"/>
          <w:sz w:val="28"/>
          <w:szCs w:val="28"/>
        </w:rPr>
        <w:t xml:space="preserve"> № </w:t>
      </w:r>
      <w:r w:rsidR="0064126A">
        <w:rPr>
          <w:kern w:val="2"/>
          <w:sz w:val="28"/>
          <w:szCs w:val="28"/>
        </w:rPr>
        <w:t>243</w:t>
      </w:r>
      <w:r w:rsidR="00932DD0">
        <w:rPr>
          <w:kern w:val="2"/>
          <w:sz w:val="28"/>
          <w:szCs w:val="28"/>
        </w:rPr>
        <w:t>,</w:t>
      </w:r>
      <w:r w:rsidRPr="00095964">
        <w:rPr>
          <w:sz w:val="28"/>
          <w:szCs w:val="28"/>
        </w:rPr>
        <w:t xml:space="preserve"> согласно приложению к н</w:t>
      </w:r>
      <w:r w:rsidRPr="00095964">
        <w:rPr>
          <w:sz w:val="28"/>
          <w:szCs w:val="28"/>
        </w:rPr>
        <w:t>а</w:t>
      </w:r>
      <w:r w:rsidRPr="00095964">
        <w:rPr>
          <w:sz w:val="28"/>
          <w:szCs w:val="28"/>
        </w:rPr>
        <w:t>стоящему постановлению.</w:t>
      </w:r>
    </w:p>
    <w:p w:rsidR="00D926BC" w:rsidRPr="00095964" w:rsidRDefault="00D926BC" w:rsidP="006412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964">
        <w:rPr>
          <w:sz w:val="28"/>
          <w:szCs w:val="28"/>
        </w:rPr>
        <w:t>2.Настоящее постановление вступает в силу с момента его обнародования</w:t>
      </w:r>
      <w:r w:rsidR="0013224D">
        <w:rPr>
          <w:sz w:val="28"/>
          <w:szCs w:val="28"/>
        </w:rPr>
        <w:t xml:space="preserve"> </w:t>
      </w:r>
      <w:r w:rsidR="0013224D" w:rsidRPr="00EE7CC5">
        <w:rPr>
          <w:sz w:val="28"/>
          <w:szCs w:val="28"/>
        </w:rPr>
        <w:t>(опу</w:t>
      </w:r>
      <w:r w:rsidR="0013224D" w:rsidRPr="00EE7CC5">
        <w:rPr>
          <w:sz w:val="28"/>
          <w:szCs w:val="28"/>
        </w:rPr>
        <w:t>б</w:t>
      </w:r>
      <w:r w:rsidR="0013224D">
        <w:rPr>
          <w:sz w:val="28"/>
          <w:szCs w:val="28"/>
        </w:rPr>
        <w:t>ликования).</w:t>
      </w:r>
      <w:r w:rsidRPr="00095964">
        <w:rPr>
          <w:sz w:val="28"/>
          <w:szCs w:val="28"/>
        </w:rPr>
        <w:t xml:space="preserve"> </w:t>
      </w:r>
    </w:p>
    <w:p w:rsidR="00D926BC" w:rsidRDefault="00D926BC" w:rsidP="006412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964">
        <w:rPr>
          <w:sz w:val="28"/>
          <w:szCs w:val="28"/>
        </w:rPr>
        <w:t>3. Контроль за выполнением</w:t>
      </w:r>
      <w:r w:rsidR="00932DD0" w:rsidRPr="00932DD0">
        <w:rPr>
          <w:sz w:val="28"/>
          <w:szCs w:val="28"/>
        </w:rPr>
        <w:t xml:space="preserve"> </w:t>
      </w:r>
      <w:r w:rsidR="00932DD0">
        <w:rPr>
          <w:sz w:val="28"/>
          <w:szCs w:val="28"/>
        </w:rPr>
        <w:t>настоящего</w:t>
      </w:r>
      <w:r w:rsidRPr="00095964">
        <w:rPr>
          <w:sz w:val="28"/>
          <w:szCs w:val="28"/>
        </w:rPr>
        <w:t xml:space="preserve"> постановления оставляю за с</w:t>
      </w:r>
      <w:r w:rsidRPr="00095964">
        <w:rPr>
          <w:sz w:val="28"/>
          <w:szCs w:val="28"/>
        </w:rPr>
        <w:t>о</w:t>
      </w:r>
      <w:r w:rsidRPr="00095964">
        <w:rPr>
          <w:sz w:val="28"/>
          <w:szCs w:val="28"/>
        </w:rPr>
        <w:t>бой.</w:t>
      </w:r>
      <w:r>
        <w:rPr>
          <w:sz w:val="28"/>
          <w:szCs w:val="28"/>
        </w:rPr>
        <w:t xml:space="preserve"> </w:t>
      </w:r>
    </w:p>
    <w:p w:rsidR="00D926BC" w:rsidRDefault="00D926BC" w:rsidP="0064126A">
      <w:pPr>
        <w:tabs>
          <w:tab w:val="left" w:pos="0"/>
        </w:tabs>
        <w:jc w:val="both"/>
        <w:rPr>
          <w:sz w:val="28"/>
          <w:szCs w:val="28"/>
        </w:rPr>
      </w:pPr>
    </w:p>
    <w:p w:rsidR="00D926BC" w:rsidRDefault="00D926BC" w:rsidP="0064126A">
      <w:pPr>
        <w:tabs>
          <w:tab w:val="left" w:pos="0"/>
        </w:tabs>
        <w:jc w:val="both"/>
        <w:rPr>
          <w:sz w:val="28"/>
          <w:szCs w:val="28"/>
        </w:rPr>
      </w:pPr>
    </w:p>
    <w:p w:rsidR="00D926BC" w:rsidRDefault="00D926BC" w:rsidP="00D926BC">
      <w:pPr>
        <w:tabs>
          <w:tab w:val="left" w:pos="0"/>
        </w:tabs>
        <w:rPr>
          <w:sz w:val="28"/>
          <w:szCs w:val="28"/>
        </w:rPr>
      </w:pPr>
    </w:p>
    <w:p w:rsidR="00D926BC" w:rsidRDefault="00D926BC" w:rsidP="00D926BC">
      <w:pPr>
        <w:tabs>
          <w:tab w:val="left" w:pos="0"/>
        </w:tabs>
        <w:rPr>
          <w:sz w:val="28"/>
          <w:szCs w:val="28"/>
        </w:rPr>
      </w:pPr>
    </w:p>
    <w:p w:rsidR="0013224D" w:rsidRDefault="0013224D" w:rsidP="0013224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</w:p>
    <w:p w:rsidR="00D926BC" w:rsidRDefault="0064126A" w:rsidP="00D926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13224D">
        <w:rPr>
          <w:sz w:val="28"/>
          <w:szCs w:val="28"/>
        </w:rPr>
        <w:t xml:space="preserve">сельского поселения                                    </w:t>
      </w:r>
      <w:r>
        <w:rPr>
          <w:sz w:val="28"/>
          <w:szCs w:val="28"/>
        </w:rPr>
        <w:t>К.В. Пруглова</w:t>
      </w:r>
    </w:p>
    <w:p w:rsidR="00D926BC" w:rsidRDefault="00D926BC" w:rsidP="00D926BC">
      <w:pPr>
        <w:tabs>
          <w:tab w:val="left" w:pos="709"/>
        </w:tabs>
        <w:jc w:val="both"/>
        <w:rPr>
          <w:sz w:val="28"/>
          <w:szCs w:val="28"/>
        </w:rPr>
      </w:pPr>
    </w:p>
    <w:p w:rsidR="00D926BC" w:rsidRDefault="00D926BC" w:rsidP="00D926BC">
      <w:pPr>
        <w:tabs>
          <w:tab w:val="left" w:pos="709"/>
        </w:tabs>
        <w:jc w:val="both"/>
        <w:rPr>
          <w:sz w:val="28"/>
          <w:szCs w:val="28"/>
        </w:rPr>
      </w:pPr>
    </w:p>
    <w:p w:rsidR="00D926BC" w:rsidRDefault="00D926BC" w:rsidP="00D926BC">
      <w:pPr>
        <w:tabs>
          <w:tab w:val="left" w:pos="709"/>
        </w:tabs>
        <w:jc w:val="both"/>
        <w:rPr>
          <w:sz w:val="28"/>
          <w:szCs w:val="28"/>
        </w:rPr>
      </w:pPr>
    </w:p>
    <w:p w:rsidR="00D926BC" w:rsidRPr="00B10BE2" w:rsidRDefault="00D926BC" w:rsidP="00D926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lastRenderedPageBreak/>
        <w:t>Приложение</w:t>
      </w:r>
    </w:p>
    <w:p w:rsidR="00D926BC" w:rsidRPr="00B10BE2" w:rsidRDefault="00D926BC" w:rsidP="00D926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 xml:space="preserve">к </w:t>
      </w:r>
      <w:r w:rsidR="0064126A">
        <w:rPr>
          <w:sz w:val="28"/>
          <w:szCs w:val="28"/>
        </w:rPr>
        <w:t>постановлению</w:t>
      </w:r>
    </w:p>
    <w:p w:rsidR="00CE4DFA" w:rsidRDefault="00D926BC" w:rsidP="00D926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 xml:space="preserve">Администрации </w:t>
      </w:r>
    </w:p>
    <w:p w:rsidR="00D926BC" w:rsidRPr="00B10BE2" w:rsidRDefault="00CE4DFA" w:rsidP="00D926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</w:p>
    <w:p w:rsidR="00D926BC" w:rsidRPr="00B10BE2" w:rsidRDefault="00D926BC" w:rsidP="00D926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>сельского поселения</w:t>
      </w:r>
    </w:p>
    <w:p w:rsidR="00D926BC" w:rsidRPr="00B10BE2" w:rsidRDefault="006D5415" w:rsidP="00D926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6EDE">
        <w:rPr>
          <w:sz w:val="28"/>
          <w:szCs w:val="28"/>
        </w:rPr>
        <w:t>14</w:t>
      </w:r>
      <w:r w:rsidR="00932DD0">
        <w:rPr>
          <w:sz w:val="28"/>
          <w:szCs w:val="28"/>
        </w:rPr>
        <w:t>.03.2025</w:t>
      </w:r>
      <w:r w:rsidR="00D926BC" w:rsidRPr="00B10BE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D6EDE">
        <w:rPr>
          <w:sz w:val="28"/>
          <w:szCs w:val="28"/>
        </w:rPr>
        <w:t>51</w:t>
      </w:r>
      <w:r w:rsidR="00D926BC" w:rsidRPr="00B10BE2">
        <w:rPr>
          <w:sz w:val="28"/>
          <w:szCs w:val="28"/>
        </w:rPr>
        <w:t xml:space="preserve">   </w:t>
      </w:r>
    </w:p>
    <w:p w:rsidR="00932DD0" w:rsidRPr="000F204A" w:rsidRDefault="00932DD0" w:rsidP="00932DD0">
      <w:pPr>
        <w:suppressAutoHyphens/>
        <w:jc w:val="center"/>
        <w:rPr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ОТЧЕТ </w:t>
      </w:r>
    </w:p>
    <w:p w:rsidR="00850C77" w:rsidRDefault="00932DD0" w:rsidP="00932DD0">
      <w:pPr>
        <w:suppressAutoHyphens/>
        <w:jc w:val="center"/>
        <w:rPr>
          <w:bCs/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о реализации </w:t>
      </w:r>
      <w:r>
        <w:rPr>
          <w:kern w:val="2"/>
          <w:sz w:val="28"/>
          <w:szCs w:val="28"/>
        </w:rPr>
        <w:t>муниципальной</w:t>
      </w:r>
      <w:r w:rsidRPr="000F204A">
        <w:rPr>
          <w:kern w:val="2"/>
          <w:sz w:val="28"/>
          <w:szCs w:val="28"/>
        </w:rPr>
        <w:t xml:space="preserve"> программы </w:t>
      </w:r>
      <w:r w:rsidRPr="000F204A">
        <w:rPr>
          <w:kern w:val="2"/>
          <w:sz w:val="28"/>
          <w:szCs w:val="28"/>
        </w:rPr>
        <w:br/>
      </w:r>
      <w:r w:rsidR="00CE4DFA">
        <w:rPr>
          <w:sz w:val="28"/>
          <w:szCs w:val="28"/>
        </w:rPr>
        <w:t>Красноармейского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0F204A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Социальная поддержка граждан</w:t>
      </w:r>
      <w:r w:rsidRPr="000F204A">
        <w:rPr>
          <w:bCs/>
          <w:kern w:val="2"/>
          <w:sz w:val="28"/>
          <w:szCs w:val="28"/>
        </w:rPr>
        <w:t xml:space="preserve">» </w:t>
      </w:r>
    </w:p>
    <w:p w:rsidR="00932DD0" w:rsidRPr="000F204A" w:rsidRDefault="00932DD0" w:rsidP="00932DD0">
      <w:pPr>
        <w:suppressAutoHyphens/>
        <w:jc w:val="center"/>
        <w:rPr>
          <w:bCs/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>за 20</w:t>
      </w:r>
      <w:r>
        <w:rPr>
          <w:kern w:val="2"/>
          <w:sz w:val="28"/>
          <w:szCs w:val="28"/>
        </w:rPr>
        <w:t>24</w:t>
      </w:r>
      <w:r w:rsidRPr="000F204A">
        <w:rPr>
          <w:kern w:val="2"/>
          <w:sz w:val="28"/>
          <w:szCs w:val="28"/>
        </w:rPr>
        <w:t xml:space="preserve"> год</w:t>
      </w:r>
    </w:p>
    <w:p w:rsidR="00932DD0" w:rsidRPr="000F204A" w:rsidRDefault="00932DD0" w:rsidP="00932DD0">
      <w:pPr>
        <w:jc w:val="center"/>
        <w:rPr>
          <w:kern w:val="2"/>
          <w:sz w:val="28"/>
          <w:szCs w:val="28"/>
        </w:rPr>
      </w:pPr>
    </w:p>
    <w:p w:rsidR="00932DD0" w:rsidRPr="000F204A" w:rsidRDefault="00932DD0" w:rsidP="00932DD0">
      <w:pPr>
        <w:jc w:val="center"/>
        <w:rPr>
          <w:kern w:val="2"/>
          <w:sz w:val="28"/>
          <w:szCs w:val="28"/>
        </w:rPr>
      </w:pPr>
      <w:bookmarkStart w:id="0" w:name="Par37"/>
      <w:bookmarkEnd w:id="0"/>
      <w:r w:rsidRPr="000F204A">
        <w:rPr>
          <w:kern w:val="2"/>
          <w:sz w:val="28"/>
          <w:szCs w:val="28"/>
        </w:rPr>
        <w:t xml:space="preserve">Раздел 1. Конкретные результаты, </w:t>
      </w:r>
      <w:r w:rsidRPr="000F204A">
        <w:rPr>
          <w:kern w:val="2"/>
          <w:sz w:val="28"/>
          <w:szCs w:val="28"/>
        </w:rPr>
        <w:br/>
        <w:t xml:space="preserve">достигнутые за </w:t>
      </w:r>
      <w:r>
        <w:rPr>
          <w:kern w:val="2"/>
          <w:sz w:val="28"/>
          <w:szCs w:val="28"/>
        </w:rPr>
        <w:t>2024 год</w:t>
      </w:r>
    </w:p>
    <w:p w:rsidR="00932DD0" w:rsidRPr="000F204A" w:rsidRDefault="00932DD0" w:rsidP="00932DD0">
      <w:pPr>
        <w:jc w:val="center"/>
        <w:rPr>
          <w:kern w:val="2"/>
          <w:sz w:val="28"/>
          <w:szCs w:val="28"/>
        </w:rPr>
      </w:pPr>
    </w:p>
    <w:p w:rsidR="00932DD0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>В</w:t>
      </w:r>
      <w:r>
        <w:rPr>
          <w:rFonts w:eastAsia="Calibri"/>
          <w:kern w:val="2"/>
          <w:sz w:val="28"/>
          <w:szCs w:val="28"/>
          <w:lang w:eastAsia="en-US"/>
        </w:rPr>
        <w:t xml:space="preserve"> целях создания условий для роста благосостояния отдельных категорий граждан в рамках реализации муниципальной программы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E4DFA">
        <w:rPr>
          <w:sz w:val="28"/>
          <w:szCs w:val="28"/>
        </w:rPr>
        <w:t>Красноармейского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0F204A">
        <w:rPr>
          <w:rFonts w:eastAsia="Calibri"/>
          <w:kern w:val="2"/>
          <w:sz w:val="28"/>
          <w:szCs w:val="28"/>
          <w:lang w:eastAsia="en-US"/>
        </w:rPr>
        <w:t>«</w:t>
      </w:r>
      <w:r>
        <w:rPr>
          <w:rFonts w:eastAsia="Calibri"/>
          <w:kern w:val="2"/>
          <w:sz w:val="28"/>
          <w:szCs w:val="28"/>
          <w:lang w:eastAsia="en-US"/>
        </w:rPr>
        <w:t>Социальная поддержка граждан</w:t>
      </w:r>
      <w:r w:rsidRPr="000F204A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>,</w:t>
      </w:r>
      <w:r w:rsidRPr="00830DDD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утвержденной</w:t>
      </w:r>
      <w:r w:rsidRPr="001E4B31">
        <w:rPr>
          <w:kern w:val="2"/>
          <w:sz w:val="28"/>
          <w:szCs w:val="28"/>
        </w:rPr>
        <w:t xml:space="preserve"> пост</w:t>
      </w:r>
      <w:r w:rsidRPr="001E4B31">
        <w:rPr>
          <w:kern w:val="2"/>
          <w:sz w:val="28"/>
          <w:szCs w:val="28"/>
        </w:rPr>
        <w:t>а</w:t>
      </w:r>
      <w:r w:rsidRPr="001E4B31">
        <w:rPr>
          <w:kern w:val="2"/>
          <w:sz w:val="28"/>
          <w:szCs w:val="28"/>
        </w:rPr>
        <w:t xml:space="preserve">новлением </w:t>
      </w:r>
      <w:r>
        <w:rPr>
          <w:kern w:val="2"/>
          <w:sz w:val="28"/>
          <w:szCs w:val="28"/>
        </w:rPr>
        <w:t xml:space="preserve">Администрации </w:t>
      </w:r>
      <w:r w:rsidR="00CE4DFA">
        <w:rPr>
          <w:sz w:val="28"/>
          <w:szCs w:val="28"/>
        </w:rPr>
        <w:t>Красноармейского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1E4B31">
        <w:rPr>
          <w:kern w:val="2"/>
          <w:sz w:val="28"/>
          <w:szCs w:val="28"/>
        </w:rPr>
        <w:t xml:space="preserve">от </w:t>
      </w:r>
      <w:r w:rsidR="00850C77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6.11.2018</w:t>
      </w:r>
      <w:r w:rsidRPr="001E4B31">
        <w:rPr>
          <w:kern w:val="2"/>
          <w:sz w:val="28"/>
          <w:szCs w:val="28"/>
        </w:rPr>
        <w:t xml:space="preserve"> № </w:t>
      </w:r>
      <w:r w:rsidR="00CE4DFA">
        <w:rPr>
          <w:kern w:val="2"/>
          <w:sz w:val="28"/>
          <w:szCs w:val="28"/>
        </w:rPr>
        <w:t>243</w:t>
      </w:r>
      <w:r>
        <w:rPr>
          <w:kern w:val="2"/>
          <w:sz w:val="28"/>
          <w:szCs w:val="28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(далее –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муниципальная 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программа)</w:t>
      </w:r>
      <w:r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830DDD">
        <w:rPr>
          <w:rFonts w:eastAsia="Calibri"/>
          <w:kern w:val="2"/>
          <w:sz w:val="28"/>
          <w:szCs w:val="28"/>
          <w:lang w:eastAsia="en-US"/>
        </w:rPr>
        <w:t xml:space="preserve">в </w:t>
      </w:r>
      <w:r>
        <w:rPr>
          <w:rFonts w:eastAsia="Calibri"/>
          <w:kern w:val="2"/>
          <w:sz w:val="28"/>
          <w:szCs w:val="28"/>
          <w:lang w:eastAsia="en-US"/>
        </w:rPr>
        <w:t>2024</w:t>
      </w:r>
      <w:r w:rsidRPr="00830DDD">
        <w:rPr>
          <w:rFonts w:eastAsia="Calibri"/>
          <w:kern w:val="2"/>
          <w:sz w:val="28"/>
          <w:szCs w:val="28"/>
          <w:lang w:eastAsia="en-US"/>
        </w:rPr>
        <w:t xml:space="preserve"> году </w:t>
      </w:r>
      <w:r>
        <w:rPr>
          <w:rFonts w:eastAsia="Calibri"/>
          <w:kern w:val="2"/>
          <w:sz w:val="28"/>
          <w:szCs w:val="28"/>
          <w:lang w:eastAsia="en-US"/>
        </w:rPr>
        <w:t>реализован комплекс мероприятий, в результате которых достигнуто повышение уровня жизни граждан – получателей мер с</w:t>
      </w:r>
      <w:r>
        <w:rPr>
          <w:rFonts w:eastAsia="Calibri"/>
          <w:kern w:val="2"/>
          <w:sz w:val="28"/>
          <w:szCs w:val="28"/>
          <w:lang w:eastAsia="en-US"/>
        </w:rPr>
        <w:t>о</w:t>
      </w:r>
      <w:r>
        <w:rPr>
          <w:rFonts w:eastAsia="Calibri"/>
          <w:kern w:val="2"/>
          <w:sz w:val="28"/>
          <w:szCs w:val="28"/>
          <w:lang w:eastAsia="en-US"/>
        </w:rPr>
        <w:t>циальной поддержки.</w:t>
      </w:r>
    </w:p>
    <w:p w:rsidR="00932DD0" w:rsidRPr="003B7FC7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B7FC7">
        <w:rPr>
          <w:rFonts w:eastAsia="Calibri"/>
          <w:kern w:val="2"/>
          <w:sz w:val="28"/>
          <w:szCs w:val="28"/>
          <w:lang w:eastAsia="en-US"/>
        </w:rPr>
        <w:t>В рамках решения задачи по выполнению обязательств государства по с</w:t>
      </w:r>
      <w:r w:rsidRPr="003B7FC7">
        <w:rPr>
          <w:rFonts w:eastAsia="Calibri"/>
          <w:kern w:val="2"/>
          <w:sz w:val="28"/>
          <w:szCs w:val="28"/>
          <w:lang w:eastAsia="en-US"/>
        </w:rPr>
        <w:t>о</w:t>
      </w:r>
      <w:r w:rsidRPr="003B7FC7">
        <w:rPr>
          <w:rFonts w:eastAsia="Calibri"/>
          <w:kern w:val="2"/>
          <w:sz w:val="28"/>
          <w:szCs w:val="28"/>
          <w:lang w:eastAsia="en-US"/>
        </w:rPr>
        <w:t xml:space="preserve">циальной поддержке граждан </w:t>
      </w:r>
      <w:r>
        <w:rPr>
          <w:rFonts w:eastAsia="Calibri"/>
          <w:kern w:val="2"/>
          <w:sz w:val="28"/>
          <w:szCs w:val="28"/>
          <w:lang w:eastAsia="en-US"/>
        </w:rPr>
        <w:t>в 2024 году реализовывались</w:t>
      </w:r>
      <w:r w:rsidRPr="003B7FC7">
        <w:rPr>
          <w:rFonts w:eastAsia="Calibri"/>
          <w:kern w:val="2"/>
          <w:sz w:val="28"/>
          <w:szCs w:val="28"/>
          <w:lang w:eastAsia="en-US"/>
        </w:rPr>
        <w:t xml:space="preserve"> мероприятия по следующим направлениям:</w:t>
      </w:r>
    </w:p>
    <w:p w:rsidR="00932DD0" w:rsidRPr="003B7FC7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B7FC7">
        <w:rPr>
          <w:rFonts w:eastAsia="Calibri"/>
          <w:kern w:val="2"/>
          <w:sz w:val="28"/>
          <w:szCs w:val="28"/>
          <w:lang w:eastAsia="en-US"/>
        </w:rPr>
        <w:t>организация обеспечения социальных выплат отдельным категориям гр</w:t>
      </w:r>
      <w:r w:rsidRPr="003B7FC7">
        <w:rPr>
          <w:rFonts w:eastAsia="Calibri"/>
          <w:kern w:val="2"/>
          <w:sz w:val="28"/>
          <w:szCs w:val="28"/>
          <w:lang w:eastAsia="en-US"/>
        </w:rPr>
        <w:t>а</w:t>
      </w:r>
      <w:r w:rsidRPr="003B7FC7">
        <w:rPr>
          <w:rFonts w:eastAsia="Calibri"/>
          <w:kern w:val="2"/>
          <w:sz w:val="28"/>
          <w:szCs w:val="28"/>
          <w:lang w:eastAsia="en-US"/>
        </w:rPr>
        <w:t>ждан;</w:t>
      </w:r>
    </w:p>
    <w:p w:rsidR="00932DD0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B7FC7">
        <w:rPr>
          <w:rFonts w:eastAsia="Calibri"/>
          <w:kern w:val="2"/>
          <w:sz w:val="28"/>
          <w:szCs w:val="28"/>
          <w:lang w:eastAsia="en-US"/>
        </w:rPr>
        <w:t>предоставление налоговых льгот отдельным категориям граждан</w:t>
      </w:r>
      <w:r>
        <w:rPr>
          <w:rFonts w:eastAsia="Calibri"/>
          <w:kern w:val="2"/>
          <w:sz w:val="28"/>
          <w:szCs w:val="28"/>
          <w:lang w:eastAsia="en-US"/>
        </w:rPr>
        <w:t>;</w:t>
      </w:r>
    </w:p>
    <w:p w:rsidR="00932DD0" w:rsidRDefault="00932DD0" w:rsidP="00932DD0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258D">
        <w:rPr>
          <w:rFonts w:eastAsia="Calibri"/>
          <w:kern w:val="2"/>
          <w:sz w:val="28"/>
          <w:szCs w:val="28"/>
          <w:lang w:eastAsia="en-US"/>
        </w:rPr>
        <w:t>совершенствование законодательства в области социальной поддержки отдельных категорий граждан.</w:t>
      </w:r>
    </w:p>
    <w:p w:rsidR="00932DD0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2024 году предоставлены меры социальной поддержки в виде выплаты муниципальной пенсии за выслугу лет</w:t>
      </w:r>
      <w:r w:rsidR="006F5B2B">
        <w:rPr>
          <w:rFonts w:eastAsia="Calibri"/>
          <w:kern w:val="2"/>
          <w:sz w:val="28"/>
          <w:szCs w:val="28"/>
          <w:lang w:eastAsia="en-US"/>
        </w:rPr>
        <w:t xml:space="preserve"> одному  гражданину</w:t>
      </w:r>
      <w:r>
        <w:rPr>
          <w:rFonts w:eastAsia="Calibri"/>
          <w:kern w:val="2"/>
          <w:sz w:val="28"/>
          <w:szCs w:val="28"/>
          <w:lang w:eastAsia="en-US"/>
        </w:rPr>
        <w:t>, ранее заме</w:t>
      </w:r>
      <w:r w:rsidR="006F5B2B">
        <w:rPr>
          <w:rFonts w:eastAsia="Calibri"/>
          <w:kern w:val="2"/>
          <w:sz w:val="28"/>
          <w:szCs w:val="28"/>
          <w:lang w:eastAsia="en-US"/>
        </w:rPr>
        <w:t>щавш</w:t>
      </w:r>
      <w:r w:rsidR="006F5B2B">
        <w:rPr>
          <w:rFonts w:eastAsia="Calibri"/>
          <w:kern w:val="2"/>
          <w:sz w:val="28"/>
          <w:szCs w:val="28"/>
          <w:lang w:eastAsia="en-US"/>
        </w:rPr>
        <w:t>е</w:t>
      </w:r>
      <w:r w:rsidR="006F5B2B">
        <w:rPr>
          <w:rFonts w:eastAsia="Calibri"/>
          <w:kern w:val="2"/>
          <w:sz w:val="28"/>
          <w:szCs w:val="28"/>
          <w:lang w:eastAsia="en-US"/>
        </w:rPr>
        <w:t>му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муниципальные должности и должности муниципальной службы в муниц</w:t>
      </w:r>
      <w:r>
        <w:rPr>
          <w:rFonts w:eastAsia="Calibri"/>
          <w:kern w:val="2"/>
          <w:sz w:val="28"/>
          <w:szCs w:val="28"/>
          <w:lang w:eastAsia="en-US"/>
        </w:rPr>
        <w:t>и</w:t>
      </w:r>
      <w:r>
        <w:rPr>
          <w:rFonts w:eastAsia="Calibri"/>
          <w:kern w:val="2"/>
          <w:sz w:val="28"/>
          <w:szCs w:val="28"/>
          <w:lang w:eastAsia="en-US"/>
        </w:rPr>
        <w:t>пальном образовании «</w:t>
      </w:r>
      <w:r w:rsidR="00CE4DFA">
        <w:rPr>
          <w:sz w:val="28"/>
          <w:szCs w:val="28"/>
        </w:rPr>
        <w:t>Красноармейское</w:t>
      </w:r>
      <w:r w:rsidR="006F5B2B">
        <w:rPr>
          <w:rFonts w:eastAsia="Calibri"/>
          <w:kern w:val="2"/>
          <w:sz w:val="28"/>
          <w:szCs w:val="28"/>
          <w:lang w:eastAsia="en-US"/>
        </w:rPr>
        <w:t xml:space="preserve"> сельское поселение»</w:t>
      </w:r>
      <w:r>
        <w:rPr>
          <w:rFonts w:eastAsia="Calibri"/>
          <w:kern w:val="2"/>
          <w:sz w:val="28"/>
          <w:szCs w:val="28"/>
          <w:lang w:eastAsia="en-US"/>
        </w:rPr>
        <w:t>, имею</w:t>
      </w:r>
      <w:r w:rsidR="006F5B2B">
        <w:rPr>
          <w:rFonts w:eastAsia="Calibri"/>
          <w:kern w:val="2"/>
          <w:sz w:val="28"/>
          <w:szCs w:val="28"/>
          <w:lang w:eastAsia="en-US"/>
        </w:rPr>
        <w:t>щему</w:t>
      </w:r>
      <w:r>
        <w:rPr>
          <w:rFonts w:eastAsia="Calibri"/>
          <w:kern w:val="2"/>
          <w:sz w:val="28"/>
          <w:szCs w:val="28"/>
          <w:lang w:eastAsia="en-US"/>
        </w:rPr>
        <w:t xml:space="preserve"> пр</w:t>
      </w:r>
      <w:r>
        <w:rPr>
          <w:rFonts w:eastAsia="Calibri"/>
          <w:kern w:val="2"/>
          <w:sz w:val="28"/>
          <w:szCs w:val="28"/>
          <w:lang w:eastAsia="en-US"/>
        </w:rPr>
        <w:t>а</w:t>
      </w:r>
      <w:r>
        <w:rPr>
          <w:rFonts w:eastAsia="Calibri"/>
          <w:kern w:val="2"/>
          <w:sz w:val="28"/>
          <w:szCs w:val="28"/>
          <w:lang w:eastAsia="en-US"/>
        </w:rPr>
        <w:t>во на получение указанных мер поддержки.</w:t>
      </w:r>
    </w:p>
    <w:p w:rsidR="00932DD0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Объем, предоставленных мер социальной поддержки, составил </w:t>
      </w:r>
      <w:r w:rsidR="006F5B2B">
        <w:rPr>
          <w:rFonts w:eastAsia="Calibri"/>
          <w:kern w:val="2"/>
          <w:sz w:val="28"/>
          <w:szCs w:val="28"/>
          <w:lang w:eastAsia="en-US"/>
        </w:rPr>
        <w:t>97,6</w:t>
      </w:r>
      <w:r>
        <w:rPr>
          <w:rFonts w:eastAsia="Calibri"/>
          <w:kern w:val="2"/>
          <w:sz w:val="28"/>
          <w:szCs w:val="28"/>
          <w:lang w:eastAsia="en-US"/>
        </w:rPr>
        <w:t xml:space="preserve"> тыс. рублей при плане </w:t>
      </w:r>
      <w:r w:rsidR="006F5B2B">
        <w:rPr>
          <w:rFonts w:eastAsia="Calibri"/>
          <w:kern w:val="2"/>
          <w:sz w:val="28"/>
          <w:szCs w:val="28"/>
          <w:lang w:eastAsia="en-US"/>
        </w:rPr>
        <w:t>98,0</w:t>
      </w:r>
      <w:r w:rsidR="00850C7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тыс. рублей или </w:t>
      </w:r>
      <w:r w:rsidR="006F5B2B">
        <w:rPr>
          <w:rFonts w:eastAsia="Calibri"/>
          <w:kern w:val="2"/>
          <w:sz w:val="28"/>
          <w:szCs w:val="28"/>
          <w:lang w:eastAsia="en-US"/>
        </w:rPr>
        <w:t>99,6</w:t>
      </w:r>
      <w:r>
        <w:rPr>
          <w:rFonts w:eastAsia="Calibri"/>
          <w:kern w:val="2"/>
          <w:sz w:val="28"/>
          <w:szCs w:val="28"/>
          <w:lang w:eastAsia="en-US"/>
        </w:rPr>
        <w:t xml:space="preserve"> %.</w:t>
      </w:r>
    </w:p>
    <w:p w:rsidR="00932DD0" w:rsidRPr="003B7FC7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B7FC7">
        <w:rPr>
          <w:sz w:val="28"/>
          <w:szCs w:val="28"/>
        </w:rPr>
        <w:t>На территории поселения налоговые льготы установлены решениями С</w:t>
      </w:r>
      <w:r w:rsidRPr="003B7FC7">
        <w:rPr>
          <w:sz w:val="28"/>
          <w:szCs w:val="28"/>
        </w:rPr>
        <w:t>о</w:t>
      </w:r>
      <w:r w:rsidRPr="003B7FC7">
        <w:rPr>
          <w:sz w:val="28"/>
          <w:szCs w:val="28"/>
        </w:rPr>
        <w:t xml:space="preserve">брания депутатов </w:t>
      </w:r>
      <w:r w:rsidR="00850C77">
        <w:rPr>
          <w:rFonts w:eastAsia="Calibri"/>
          <w:kern w:val="2"/>
          <w:sz w:val="28"/>
          <w:szCs w:val="28"/>
          <w:lang w:eastAsia="en-US"/>
        </w:rPr>
        <w:t>Пролетарского</w:t>
      </w:r>
      <w:r w:rsidRPr="003B7FC7">
        <w:rPr>
          <w:sz w:val="28"/>
          <w:szCs w:val="28"/>
        </w:rPr>
        <w:t xml:space="preserve">  сельского поселения </w:t>
      </w:r>
      <w:r w:rsidR="007D5AB4">
        <w:rPr>
          <w:sz w:val="28"/>
          <w:szCs w:val="28"/>
        </w:rPr>
        <w:t xml:space="preserve">от </w:t>
      </w:r>
      <w:r w:rsidR="0017686B">
        <w:rPr>
          <w:sz w:val="28"/>
          <w:szCs w:val="28"/>
        </w:rPr>
        <w:t>05</w:t>
      </w:r>
      <w:r w:rsidR="007D5AB4" w:rsidRPr="0017686B">
        <w:rPr>
          <w:sz w:val="28"/>
          <w:szCs w:val="28"/>
        </w:rPr>
        <w:t>.</w:t>
      </w:r>
      <w:r w:rsidR="0017686B" w:rsidRPr="0017686B">
        <w:rPr>
          <w:sz w:val="28"/>
          <w:szCs w:val="28"/>
        </w:rPr>
        <w:t>12</w:t>
      </w:r>
      <w:r w:rsidR="007D5AB4" w:rsidRPr="0017686B">
        <w:rPr>
          <w:sz w:val="28"/>
          <w:szCs w:val="28"/>
        </w:rPr>
        <w:t>.2019 №</w:t>
      </w:r>
      <w:r w:rsidR="0017686B">
        <w:rPr>
          <w:sz w:val="28"/>
          <w:szCs w:val="28"/>
        </w:rPr>
        <w:t>158</w:t>
      </w:r>
      <w:r>
        <w:rPr>
          <w:sz w:val="28"/>
          <w:szCs w:val="28"/>
        </w:rPr>
        <w:t xml:space="preserve"> «О зе</w:t>
      </w:r>
      <w:r w:rsidR="007D5AB4">
        <w:rPr>
          <w:sz w:val="28"/>
          <w:szCs w:val="28"/>
        </w:rPr>
        <w:t xml:space="preserve">мельном налоге» и от </w:t>
      </w:r>
      <w:r w:rsidR="0017686B">
        <w:rPr>
          <w:sz w:val="28"/>
          <w:szCs w:val="28"/>
        </w:rPr>
        <w:t>29</w:t>
      </w:r>
      <w:r w:rsidRPr="0017686B">
        <w:rPr>
          <w:sz w:val="28"/>
          <w:szCs w:val="28"/>
        </w:rPr>
        <w:t>.</w:t>
      </w:r>
      <w:r w:rsidR="007D5AB4" w:rsidRPr="0017686B">
        <w:rPr>
          <w:sz w:val="28"/>
          <w:szCs w:val="28"/>
        </w:rPr>
        <w:t>11.2018 № 1</w:t>
      </w:r>
      <w:r w:rsidR="0017686B" w:rsidRPr="0017686B">
        <w:rPr>
          <w:sz w:val="28"/>
          <w:szCs w:val="28"/>
        </w:rPr>
        <w:t>20</w:t>
      </w:r>
      <w:r>
        <w:rPr>
          <w:sz w:val="28"/>
          <w:szCs w:val="28"/>
        </w:rPr>
        <w:t xml:space="preserve"> «</w:t>
      </w:r>
      <w:r w:rsidRPr="00EE4213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</w:t>
      </w:r>
      <w:r w:rsidRPr="003B7FC7">
        <w:rPr>
          <w:sz w:val="28"/>
          <w:szCs w:val="28"/>
        </w:rPr>
        <w:t>.</w:t>
      </w:r>
    </w:p>
    <w:p w:rsidR="00932DD0" w:rsidRPr="003B7FC7" w:rsidRDefault="00932DD0" w:rsidP="00932DD0">
      <w:pPr>
        <w:ind w:firstLine="567"/>
        <w:jc w:val="both"/>
        <w:rPr>
          <w:sz w:val="28"/>
          <w:szCs w:val="28"/>
        </w:rPr>
      </w:pPr>
      <w:r w:rsidRPr="003B7FC7">
        <w:rPr>
          <w:sz w:val="28"/>
          <w:szCs w:val="28"/>
        </w:rPr>
        <w:t>Среди,  получающих льготу по земельному налогу в виде освобождения от уплаты налога:</w:t>
      </w:r>
    </w:p>
    <w:p w:rsidR="00932DD0" w:rsidRDefault="00932DD0" w:rsidP="00932DD0">
      <w:pPr>
        <w:ind w:firstLine="567"/>
        <w:jc w:val="both"/>
        <w:rPr>
          <w:sz w:val="28"/>
          <w:szCs w:val="28"/>
        </w:rPr>
      </w:pPr>
      <w:r w:rsidRPr="003B7FC7">
        <w:rPr>
          <w:sz w:val="28"/>
          <w:szCs w:val="28"/>
        </w:rPr>
        <w:t>- многодетные семьи, имеющие трех и более несовершеннолетних детей и совместно проживающих с ними, в том числе имеющих усыновленных (удоч</w:t>
      </w:r>
      <w:r w:rsidRPr="003B7FC7">
        <w:rPr>
          <w:sz w:val="28"/>
          <w:szCs w:val="28"/>
        </w:rPr>
        <w:t>е</w:t>
      </w:r>
      <w:r w:rsidRPr="003B7FC7">
        <w:rPr>
          <w:sz w:val="28"/>
          <w:szCs w:val="28"/>
        </w:rPr>
        <w:lastRenderedPageBreak/>
        <w:t>ренных), а также находящихся под опекой или попечительством детей, при у</w:t>
      </w:r>
      <w:r w:rsidRPr="003B7FC7">
        <w:rPr>
          <w:sz w:val="28"/>
          <w:szCs w:val="28"/>
        </w:rPr>
        <w:t>с</w:t>
      </w:r>
      <w:r w:rsidRPr="003B7FC7">
        <w:rPr>
          <w:sz w:val="28"/>
          <w:szCs w:val="28"/>
        </w:rPr>
        <w:t>ловии воспи</w:t>
      </w:r>
      <w:r>
        <w:rPr>
          <w:sz w:val="28"/>
          <w:szCs w:val="28"/>
        </w:rPr>
        <w:t>тания этих детей не менее 3 лет;</w:t>
      </w:r>
    </w:p>
    <w:p w:rsidR="00932DD0" w:rsidRPr="003B7FC7" w:rsidRDefault="00932DD0" w:rsidP="00932D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призванные</w:t>
      </w:r>
      <w:r w:rsidRPr="009420B5">
        <w:rPr>
          <w:sz w:val="28"/>
          <w:szCs w:val="28"/>
        </w:rPr>
        <w:t xml:space="preserve"> на военную службу по мобилизации в Вооруже</w:t>
      </w:r>
      <w:r w:rsidRPr="009420B5">
        <w:rPr>
          <w:sz w:val="28"/>
          <w:szCs w:val="28"/>
        </w:rPr>
        <w:t>н</w:t>
      </w:r>
      <w:r w:rsidRPr="009420B5">
        <w:rPr>
          <w:sz w:val="28"/>
          <w:szCs w:val="28"/>
        </w:rPr>
        <w:t>ные Силы Российской Федерации, граждан</w:t>
      </w:r>
      <w:r>
        <w:rPr>
          <w:sz w:val="28"/>
          <w:szCs w:val="28"/>
        </w:rPr>
        <w:t>е, заключившие</w:t>
      </w:r>
      <w:r w:rsidRPr="009420B5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</w:t>
      </w:r>
      <w:r w:rsidRPr="009420B5">
        <w:rPr>
          <w:sz w:val="28"/>
          <w:szCs w:val="28"/>
        </w:rPr>
        <w:t>о</w:t>
      </w:r>
      <w:r w:rsidRPr="009420B5">
        <w:rPr>
          <w:sz w:val="28"/>
          <w:szCs w:val="28"/>
        </w:rPr>
        <w:t xml:space="preserve">действии в выполнении задач, возложенных на Вооруженные Силы Российской Федерации), а также их супруга (супруги), несовершеннолетних </w:t>
      </w:r>
      <w:r>
        <w:rPr>
          <w:sz w:val="28"/>
          <w:szCs w:val="28"/>
        </w:rPr>
        <w:t>детей,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(усыновителей) (применяется к налоговым периодам 2021, 2022, 2023 и 2024 годов).</w:t>
      </w:r>
    </w:p>
    <w:p w:rsidR="00932DD0" w:rsidRPr="003B7FC7" w:rsidRDefault="00932DD0" w:rsidP="00932DD0">
      <w:pPr>
        <w:ind w:firstLine="709"/>
        <w:jc w:val="both"/>
        <w:rPr>
          <w:sz w:val="28"/>
          <w:szCs w:val="28"/>
        </w:rPr>
      </w:pPr>
      <w:r w:rsidRPr="003B7FC7">
        <w:rPr>
          <w:sz w:val="28"/>
          <w:szCs w:val="28"/>
        </w:rPr>
        <w:t>Льгота по земельному налогу в виде пониженной налоговой ставки в ра</w:t>
      </w:r>
      <w:r w:rsidRPr="003B7FC7">
        <w:rPr>
          <w:sz w:val="28"/>
          <w:szCs w:val="28"/>
        </w:rPr>
        <w:t>з</w:t>
      </w:r>
      <w:r w:rsidRPr="003B7FC7">
        <w:rPr>
          <w:sz w:val="28"/>
          <w:szCs w:val="28"/>
        </w:rPr>
        <w:t>мере  50-ти процентов от налоговой ставки за земельные участки, находящиеся в собственности и не используемые для ведения предпринимательской де</w:t>
      </w:r>
      <w:r w:rsidRPr="003B7FC7">
        <w:rPr>
          <w:sz w:val="28"/>
          <w:szCs w:val="28"/>
        </w:rPr>
        <w:t>я</w:t>
      </w:r>
      <w:r w:rsidRPr="003B7FC7">
        <w:rPr>
          <w:sz w:val="28"/>
          <w:szCs w:val="28"/>
        </w:rPr>
        <w:t xml:space="preserve">тельности, в отношении одного объекта налогообложения по своему выбору предоставлена гражданам Российской Федерации, проживающих на территории </w:t>
      </w:r>
      <w:r w:rsidR="006F5B2B">
        <w:rPr>
          <w:rFonts w:eastAsia="Calibri"/>
          <w:kern w:val="2"/>
          <w:sz w:val="28"/>
          <w:szCs w:val="28"/>
          <w:lang w:eastAsia="en-US"/>
        </w:rPr>
        <w:t>Красноармейског</w:t>
      </w:r>
      <w:r w:rsidR="007D5AB4">
        <w:rPr>
          <w:rFonts w:eastAsia="Calibri"/>
          <w:kern w:val="2"/>
          <w:sz w:val="28"/>
          <w:szCs w:val="28"/>
          <w:lang w:eastAsia="en-US"/>
        </w:rPr>
        <w:t>о</w:t>
      </w:r>
      <w:r w:rsidRPr="003B7FC7">
        <w:rPr>
          <w:sz w:val="28"/>
          <w:szCs w:val="28"/>
        </w:rPr>
        <w:t xml:space="preserve"> сельского поселения, имеющим детей-инвалидов.</w:t>
      </w:r>
    </w:p>
    <w:p w:rsidR="00327B52" w:rsidRDefault="00932DD0" w:rsidP="00327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C7">
        <w:rPr>
          <w:sz w:val="28"/>
          <w:szCs w:val="28"/>
        </w:rPr>
        <w:t>По налогу на имущество физических лиц предоставлена льгота в виде п</w:t>
      </w:r>
      <w:r w:rsidRPr="003B7FC7">
        <w:rPr>
          <w:sz w:val="28"/>
          <w:szCs w:val="28"/>
        </w:rPr>
        <w:t>о</w:t>
      </w:r>
      <w:r w:rsidRPr="003B7FC7">
        <w:rPr>
          <w:sz w:val="28"/>
          <w:szCs w:val="28"/>
        </w:rPr>
        <w:t xml:space="preserve">ниженной налоговой ставки </w:t>
      </w:r>
      <w:r w:rsidRPr="003B7FC7">
        <w:rPr>
          <w:sz w:val="28"/>
          <w:szCs w:val="28"/>
          <w:lang w:eastAsia="en-US"/>
        </w:rPr>
        <w:t>в размере 50-ти процентов от налоговой ставки н</w:t>
      </w:r>
      <w:r w:rsidRPr="003B7FC7">
        <w:rPr>
          <w:sz w:val="28"/>
          <w:szCs w:val="28"/>
          <w:lang w:eastAsia="en-US"/>
        </w:rPr>
        <w:t>а</w:t>
      </w:r>
      <w:r w:rsidRPr="003B7FC7">
        <w:rPr>
          <w:sz w:val="28"/>
          <w:szCs w:val="28"/>
          <w:lang w:eastAsia="en-US"/>
        </w:rPr>
        <w:t>лога в части объектов налогообложения, не используемых для ведения пре</w:t>
      </w:r>
      <w:r w:rsidRPr="003B7FC7">
        <w:rPr>
          <w:sz w:val="28"/>
          <w:szCs w:val="28"/>
          <w:lang w:eastAsia="en-US"/>
        </w:rPr>
        <w:t>д</w:t>
      </w:r>
      <w:r w:rsidRPr="003B7FC7">
        <w:rPr>
          <w:sz w:val="28"/>
          <w:szCs w:val="28"/>
          <w:lang w:eastAsia="en-US"/>
        </w:rPr>
        <w:t>принимательской деятельности, гражданам Российской Федерации,  прож</w:t>
      </w:r>
      <w:r w:rsidRPr="003B7FC7">
        <w:rPr>
          <w:sz w:val="28"/>
          <w:szCs w:val="28"/>
          <w:lang w:eastAsia="en-US"/>
        </w:rPr>
        <w:t>и</w:t>
      </w:r>
      <w:r w:rsidRPr="003B7FC7">
        <w:rPr>
          <w:sz w:val="28"/>
          <w:szCs w:val="28"/>
          <w:lang w:eastAsia="en-US"/>
        </w:rPr>
        <w:t xml:space="preserve">вающим на территории </w:t>
      </w:r>
      <w:r w:rsidR="006F5B2B">
        <w:rPr>
          <w:rFonts w:eastAsia="Calibri"/>
          <w:kern w:val="2"/>
          <w:sz w:val="28"/>
          <w:szCs w:val="28"/>
          <w:lang w:eastAsia="en-US"/>
        </w:rPr>
        <w:t>Красноармейского</w:t>
      </w:r>
      <w:r w:rsidRPr="003B7FC7">
        <w:rPr>
          <w:sz w:val="28"/>
          <w:szCs w:val="28"/>
          <w:lang w:eastAsia="en-US"/>
        </w:rPr>
        <w:t xml:space="preserve"> сельского пос</w:t>
      </w:r>
      <w:r>
        <w:rPr>
          <w:sz w:val="28"/>
          <w:szCs w:val="28"/>
          <w:lang w:eastAsia="en-US"/>
        </w:rPr>
        <w:t>еления, имеющих 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тей-инвалидов.</w:t>
      </w:r>
      <w:r w:rsidRPr="003B7FC7">
        <w:rPr>
          <w:sz w:val="28"/>
          <w:szCs w:val="28"/>
        </w:rPr>
        <w:t xml:space="preserve"> </w:t>
      </w:r>
    </w:p>
    <w:p w:rsidR="00327B52" w:rsidRPr="00327B52" w:rsidRDefault="00327B52" w:rsidP="00327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B89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Pr="00FA3F44">
        <w:rPr>
          <w:iCs/>
          <w:sz w:val="28"/>
          <w:szCs w:val="28"/>
        </w:rPr>
        <w:t>408,0 тыс. рублей, в том числе, семьям, воспитывающим детей – инвал</w:t>
      </w:r>
      <w:r w:rsidRPr="00FA3F44">
        <w:rPr>
          <w:iCs/>
          <w:sz w:val="28"/>
          <w:szCs w:val="28"/>
        </w:rPr>
        <w:t>и</w:t>
      </w:r>
      <w:r w:rsidRPr="00FA3F44">
        <w:rPr>
          <w:iCs/>
          <w:sz w:val="28"/>
          <w:szCs w:val="28"/>
        </w:rPr>
        <w:t xml:space="preserve">дов – </w:t>
      </w:r>
      <w:r>
        <w:rPr>
          <w:iCs/>
          <w:sz w:val="28"/>
          <w:szCs w:val="28"/>
        </w:rPr>
        <w:t>0</w:t>
      </w:r>
      <w:r w:rsidRPr="00FA3F44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2</w:t>
      </w:r>
      <w:r w:rsidRPr="00FA3F44">
        <w:rPr>
          <w:iCs/>
          <w:sz w:val="28"/>
          <w:szCs w:val="28"/>
        </w:rPr>
        <w:t xml:space="preserve"> тыс. рублей,  гражданам, призванным на военную службу по мобил</w:t>
      </w:r>
      <w:r w:rsidRPr="00FA3F44">
        <w:rPr>
          <w:iCs/>
          <w:sz w:val="28"/>
          <w:szCs w:val="28"/>
        </w:rPr>
        <w:t>и</w:t>
      </w:r>
      <w:r w:rsidRPr="00FA3F44">
        <w:rPr>
          <w:iCs/>
          <w:sz w:val="28"/>
          <w:szCs w:val="28"/>
        </w:rPr>
        <w:t>зации в Вооруженные Силы Российской Федерации, а также их супругам, нес</w:t>
      </w:r>
      <w:r w:rsidRPr="00FA3F44">
        <w:rPr>
          <w:iCs/>
          <w:sz w:val="28"/>
          <w:szCs w:val="28"/>
        </w:rPr>
        <w:t>о</w:t>
      </w:r>
      <w:r w:rsidRPr="00FA3F44">
        <w:rPr>
          <w:iCs/>
          <w:sz w:val="28"/>
          <w:szCs w:val="28"/>
        </w:rPr>
        <w:t>верше</w:t>
      </w:r>
      <w:r w:rsidRPr="00FA3F44">
        <w:rPr>
          <w:iCs/>
          <w:sz w:val="28"/>
          <w:szCs w:val="28"/>
        </w:rPr>
        <w:t>н</w:t>
      </w:r>
      <w:r w:rsidRPr="00FA3F44">
        <w:rPr>
          <w:iCs/>
          <w:sz w:val="28"/>
          <w:szCs w:val="28"/>
        </w:rPr>
        <w:t xml:space="preserve">нолетним детям, родителям (усыновителям) </w:t>
      </w:r>
      <w:r>
        <w:rPr>
          <w:iCs/>
          <w:sz w:val="28"/>
          <w:szCs w:val="28"/>
        </w:rPr>
        <w:t>–</w:t>
      </w:r>
      <w:r w:rsidRPr="00FA3F4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7,6 тыс. рублей, МБУК КСПОР «Красноармейский СДК» -1,8 тыс. рублей, Администрация Красноа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мейского сельского поселения – 398,4 тыс. рублей.</w:t>
      </w:r>
    </w:p>
    <w:p w:rsidR="00932DD0" w:rsidRPr="00327B52" w:rsidRDefault="00932DD0" w:rsidP="00932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52">
        <w:rPr>
          <w:iCs/>
          <w:sz w:val="28"/>
          <w:szCs w:val="28"/>
        </w:rPr>
        <w:t>Доля граждан, получивших социальную поддержку в виде налоговых льгот, в общей численности граждан, имеющих право на их получение и обр</w:t>
      </w:r>
      <w:r w:rsidRPr="00327B52">
        <w:rPr>
          <w:iCs/>
          <w:sz w:val="28"/>
          <w:szCs w:val="28"/>
        </w:rPr>
        <w:t>а</w:t>
      </w:r>
      <w:r w:rsidRPr="00327B52">
        <w:rPr>
          <w:iCs/>
          <w:sz w:val="28"/>
          <w:szCs w:val="28"/>
        </w:rPr>
        <w:t>тившихся за их получением, составила 100 процентов при плане 100 процентов.</w:t>
      </w:r>
    </w:p>
    <w:p w:rsidR="00932DD0" w:rsidRPr="00327B52" w:rsidRDefault="00932DD0" w:rsidP="00932DD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2DD0" w:rsidRPr="00851323" w:rsidRDefault="00932DD0" w:rsidP="00932DD0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kern w:val="2"/>
          <w:sz w:val="28"/>
          <w:szCs w:val="28"/>
        </w:rPr>
        <w:t xml:space="preserve">Раздел 2. </w:t>
      </w:r>
      <w:r w:rsidRPr="00851323">
        <w:rPr>
          <w:sz w:val="28"/>
          <w:szCs w:val="28"/>
        </w:rPr>
        <w:t>Результаты реализации основных</w:t>
      </w:r>
      <w:r w:rsidRPr="00851323">
        <w:rPr>
          <w:rStyle w:val="apple-converted-space"/>
          <w:sz w:val="28"/>
          <w:szCs w:val="28"/>
        </w:rPr>
        <w:t> </w:t>
      </w:r>
      <w:r w:rsidRPr="00851323">
        <w:rPr>
          <w:rFonts w:ascii="Arial" w:hAnsi="Arial" w:cs="Arial"/>
          <w:sz w:val="21"/>
          <w:szCs w:val="21"/>
        </w:rPr>
        <w:br/>
      </w:r>
      <w:r w:rsidRPr="00851323">
        <w:rPr>
          <w:sz w:val="28"/>
          <w:szCs w:val="28"/>
        </w:rPr>
        <w:t>мероприятий,</w:t>
      </w:r>
      <w:r>
        <w:rPr>
          <w:rFonts w:ascii="Arial" w:hAnsi="Arial" w:cs="Arial"/>
          <w:sz w:val="21"/>
          <w:szCs w:val="21"/>
        </w:rPr>
        <w:t xml:space="preserve"> </w:t>
      </w:r>
      <w:r w:rsidRPr="00851323">
        <w:rPr>
          <w:sz w:val="28"/>
          <w:szCs w:val="28"/>
        </w:rPr>
        <w:t>а также сведения о достижении контрольных событий</w:t>
      </w:r>
      <w:r w:rsidRPr="00E47704">
        <w:rPr>
          <w:sz w:val="28"/>
          <w:szCs w:val="28"/>
        </w:rPr>
        <w:t xml:space="preserve"> </w:t>
      </w:r>
      <w:r w:rsidRPr="00851323">
        <w:rPr>
          <w:sz w:val="28"/>
          <w:szCs w:val="28"/>
        </w:rPr>
        <w:t>муниц</w:t>
      </w:r>
      <w:r w:rsidRPr="00851323">
        <w:rPr>
          <w:sz w:val="28"/>
          <w:szCs w:val="28"/>
        </w:rPr>
        <w:t>и</w:t>
      </w:r>
      <w:r w:rsidRPr="00851323">
        <w:rPr>
          <w:sz w:val="28"/>
          <w:szCs w:val="28"/>
        </w:rPr>
        <w:t>пальной программы</w:t>
      </w:r>
    </w:p>
    <w:p w:rsidR="00932DD0" w:rsidRPr="00851323" w:rsidRDefault="00932DD0" w:rsidP="00932DD0">
      <w:pPr>
        <w:jc w:val="center"/>
        <w:rPr>
          <w:kern w:val="2"/>
          <w:sz w:val="28"/>
          <w:szCs w:val="28"/>
        </w:rPr>
      </w:pPr>
    </w:p>
    <w:p w:rsidR="00932DD0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51323">
        <w:rPr>
          <w:rFonts w:eastAsia="Calibri"/>
          <w:kern w:val="2"/>
          <w:sz w:val="28"/>
          <w:szCs w:val="28"/>
          <w:lang w:eastAsia="en-US"/>
        </w:rPr>
        <w:t xml:space="preserve">Достижению результатов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20</w:t>
      </w:r>
      <w:r>
        <w:rPr>
          <w:rFonts w:eastAsia="Calibri"/>
          <w:kern w:val="2"/>
          <w:sz w:val="28"/>
          <w:szCs w:val="28"/>
          <w:lang w:eastAsia="en-US"/>
        </w:rPr>
        <w:t>24 году способствовала реализация ответс</w:t>
      </w:r>
      <w:r>
        <w:rPr>
          <w:rFonts w:eastAsia="Calibri"/>
          <w:kern w:val="2"/>
          <w:sz w:val="28"/>
          <w:szCs w:val="28"/>
          <w:lang w:eastAsia="en-US"/>
        </w:rPr>
        <w:t>т</w:t>
      </w:r>
      <w:r>
        <w:rPr>
          <w:rFonts w:eastAsia="Calibri"/>
          <w:kern w:val="2"/>
          <w:sz w:val="28"/>
          <w:szCs w:val="28"/>
          <w:lang w:eastAsia="en-US"/>
        </w:rPr>
        <w:t>венным исполнителем и участниками муниципальной программы основного мероприятия.</w:t>
      </w:r>
    </w:p>
    <w:p w:rsidR="00932DD0" w:rsidRPr="006B5FD1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В рамках подпрограммы 1 «Социальная поддержка отдельных категорий граждан»  предусмотрена реализация </w:t>
      </w:r>
      <w:r>
        <w:rPr>
          <w:sz w:val="28"/>
          <w:szCs w:val="28"/>
        </w:rPr>
        <w:t>1</w:t>
      </w:r>
      <w:r w:rsidRPr="006B5FD1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ого</w:t>
      </w:r>
      <w:r w:rsidRPr="006B5FD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B5FD1">
        <w:rPr>
          <w:sz w:val="28"/>
          <w:szCs w:val="28"/>
        </w:rPr>
        <w:t xml:space="preserve"> и 1 контрольн</w:t>
      </w:r>
      <w:r w:rsidRPr="006B5FD1">
        <w:rPr>
          <w:sz w:val="28"/>
          <w:szCs w:val="28"/>
        </w:rPr>
        <w:t>о</w:t>
      </w:r>
      <w:r w:rsidRPr="006B5FD1">
        <w:rPr>
          <w:sz w:val="28"/>
          <w:szCs w:val="28"/>
        </w:rPr>
        <w:t>го события.</w:t>
      </w:r>
    </w:p>
    <w:p w:rsidR="00932DD0" w:rsidRDefault="00932DD0" w:rsidP="00932DD0">
      <w:pPr>
        <w:ind w:firstLine="708"/>
        <w:jc w:val="both"/>
        <w:rPr>
          <w:sz w:val="28"/>
          <w:szCs w:val="28"/>
        </w:rPr>
      </w:pPr>
      <w:r w:rsidRPr="006B5FD1">
        <w:rPr>
          <w:sz w:val="28"/>
          <w:szCs w:val="28"/>
        </w:rPr>
        <w:t>Основное мероприятие 1.1 «</w:t>
      </w:r>
      <w:r>
        <w:rPr>
          <w:sz w:val="28"/>
          <w:szCs w:val="28"/>
        </w:rPr>
        <w:t>Выплата муниципальной пенсии за выслугу лет; ежемесячной доплаты к пенсии гражданам, ранее замещавшим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пальные должности и должности муниципальной службы в муниципальном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 «</w:t>
      </w:r>
      <w:r w:rsidR="00C44976">
        <w:rPr>
          <w:rFonts w:eastAsia="Calibri"/>
          <w:kern w:val="2"/>
          <w:sz w:val="28"/>
          <w:szCs w:val="28"/>
          <w:lang w:eastAsia="en-US"/>
        </w:rPr>
        <w:t>Красноармейское</w:t>
      </w:r>
      <w:r w:rsidR="001966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</w:t>
      </w:r>
      <w:r w:rsidRPr="006B5FD1">
        <w:rPr>
          <w:sz w:val="28"/>
          <w:szCs w:val="28"/>
        </w:rPr>
        <w:t xml:space="preserve">» выполнено. </w:t>
      </w:r>
    </w:p>
    <w:p w:rsidR="00932DD0" w:rsidRDefault="00932DD0" w:rsidP="00932DD0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Расходные обязательства муниципального образования в области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поддержки граждан </w:t>
      </w:r>
      <w:r w:rsidRPr="006B5FD1">
        <w:rPr>
          <w:rFonts w:eastAsia="Calibri"/>
          <w:sz w:val="28"/>
          <w:szCs w:val="28"/>
        </w:rPr>
        <w:t>в 20</w:t>
      </w:r>
      <w:r>
        <w:rPr>
          <w:rFonts w:eastAsia="Calibri"/>
          <w:sz w:val="28"/>
          <w:szCs w:val="28"/>
        </w:rPr>
        <w:t>24</w:t>
      </w:r>
      <w:r w:rsidRPr="006B5FD1">
        <w:rPr>
          <w:rFonts w:eastAsia="Calibri"/>
          <w:sz w:val="28"/>
          <w:szCs w:val="28"/>
        </w:rPr>
        <w:t xml:space="preserve"> году</w:t>
      </w:r>
      <w:r>
        <w:rPr>
          <w:rFonts w:eastAsia="Calibri"/>
          <w:sz w:val="28"/>
          <w:szCs w:val="28"/>
        </w:rPr>
        <w:t xml:space="preserve"> выполнены в полном объеме.</w:t>
      </w:r>
    </w:p>
    <w:p w:rsidR="00932DD0" w:rsidRPr="006B5FD1" w:rsidRDefault="00932DD0" w:rsidP="00932DD0">
      <w:pPr>
        <w:ind w:firstLine="708"/>
        <w:jc w:val="both"/>
        <w:rPr>
          <w:sz w:val="28"/>
          <w:szCs w:val="28"/>
        </w:rPr>
      </w:pPr>
      <w:r w:rsidRPr="006B5FD1">
        <w:rPr>
          <w:sz w:val="28"/>
          <w:szCs w:val="28"/>
        </w:rPr>
        <w:t xml:space="preserve">По подпрограмме 1 </w:t>
      </w:r>
      <w:r>
        <w:rPr>
          <w:rFonts w:eastAsia="Calibri"/>
          <w:kern w:val="2"/>
          <w:sz w:val="28"/>
          <w:szCs w:val="28"/>
          <w:lang w:eastAsia="en-US"/>
        </w:rPr>
        <w:t>«Социальная поддержка отдельных категорий гра</w:t>
      </w:r>
      <w:r>
        <w:rPr>
          <w:rFonts w:eastAsia="Calibri"/>
          <w:kern w:val="2"/>
          <w:sz w:val="28"/>
          <w:szCs w:val="28"/>
          <w:lang w:eastAsia="en-US"/>
        </w:rPr>
        <w:t>ж</w:t>
      </w:r>
      <w:r>
        <w:rPr>
          <w:rFonts w:eastAsia="Calibri"/>
          <w:kern w:val="2"/>
          <w:sz w:val="28"/>
          <w:szCs w:val="28"/>
          <w:lang w:eastAsia="en-US"/>
        </w:rPr>
        <w:t xml:space="preserve">дан» </w:t>
      </w:r>
      <w:r w:rsidRPr="006B5FD1">
        <w:rPr>
          <w:sz w:val="28"/>
          <w:szCs w:val="28"/>
        </w:rPr>
        <w:t xml:space="preserve">предусмотрено выполнение 1 контрольного события, которое исполнено </w:t>
      </w:r>
      <w:r>
        <w:rPr>
          <w:sz w:val="28"/>
          <w:szCs w:val="28"/>
        </w:rPr>
        <w:t xml:space="preserve">в </w:t>
      </w:r>
      <w:r w:rsidRPr="006B5FD1">
        <w:rPr>
          <w:sz w:val="28"/>
          <w:szCs w:val="28"/>
        </w:rPr>
        <w:t>установленн</w:t>
      </w:r>
      <w:r>
        <w:rPr>
          <w:sz w:val="28"/>
          <w:szCs w:val="28"/>
        </w:rPr>
        <w:t>ые сроки</w:t>
      </w:r>
      <w:r w:rsidRPr="006B5FD1">
        <w:rPr>
          <w:sz w:val="28"/>
          <w:szCs w:val="28"/>
        </w:rPr>
        <w:t xml:space="preserve">. </w:t>
      </w:r>
    </w:p>
    <w:p w:rsidR="00932DD0" w:rsidRPr="006B5FD1" w:rsidRDefault="00932DD0" w:rsidP="0093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мероприятий, а также контрольных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бытий муниципальной программы приведены в приложении №1 к настоящему отчету о реализации муниципальной программы.</w:t>
      </w:r>
    </w:p>
    <w:p w:rsidR="00932DD0" w:rsidRPr="00D67CAA" w:rsidRDefault="00932DD0" w:rsidP="00932DD0">
      <w:pPr>
        <w:tabs>
          <w:tab w:val="left" w:pos="4740"/>
        </w:tabs>
        <w:autoSpaceDE w:val="0"/>
        <w:autoSpaceDN w:val="0"/>
        <w:adjustRightInd w:val="0"/>
        <w:jc w:val="both"/>
        <w:rPr>
          <w:rFonts w:eastAsia="Calibri"/>
          <w:b/>
          <w:kern w:val="2"/>
          <w:sz w:val="28"/>
          <w:szCs w:val="28"/>
          <w:highlight w:val="yellow"/>
          <w:lang w:eastAsia="en-US"/>
        </w:rPr>
      </w:pPr>
    </w:p>
    <w:p w:rsidR="00932DD0" w:rsidRPr="00F9201F" w:rsidRDefault="00932DD0" w:rsidP="00932DD0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F9201F">
        <w:rPr>
          <w:rFonts w:eastAsia="Calibri"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F9201F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932DD0" w:rsidRPr="00F9201F" w:rsidRDefault="00932DD0" w:rsidP="00932DD0">
      <w:pPr>
        <w:jc w:val="center"/>
        <w:rPr>
          <w:kern w:val="2"/>
          <w:sz w:val="28"/>
          <w:szCs w:val="28"/>
        </w:rPr>
      </w:pPr>
    </w:p>
    <w:p w:rsidR="00E84E05" w:rsidRDefault="00932DD0" w:rsidP="00E84E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 w:rsidRPr="00F9201F">
        <w:rPr>
          <w:kern w:val="2"/>
          <w:sz w:val="28"/>
          <w:szCs w:val="28"/>
        </w:rPr>
        <w:t xml:space="preserve">В </w:t>
      </w:r>
      <w:r w:rsidRPr="00F9201F">
        <w:rPr>
          <w:rFonts w:eastAsia="TimesNewRoman"/>
          <w:kern w:val="2"/>
          <w:sz w:val="28"/>
          <w:szCs w:val="28"/>
        </w:rPr>
        <w:t>202</w:t>
      </w:r>
      <w:r>
        <w:rPr>
          <w:rFonts w:eastAsia="TimesNewRoman"/>
          <w:kern w:val="2"/>
          <w:sz w:val="28"/>
          <w:szCs w:val="28"/>
        </w:rPr>
        <w:t>4</w:t>
      </w:r>
      <w:r w:rsidR="00E84E05">
        <w:rPr>
          <w:kern w:val="2"/>
          <w:sz w:val="28"/>
          <w:szCs w:val="28"/>
        </w:rPr>
        <w:t xml:space="preserve"> году п</w:t>
      </w:r>
      <w:r w:rsidRPr="00F9201F">
        <w:rPr>
          <w:kern w:val="2"/>
          <w:sz w:val="28"/>
          <w:szCs w:val="28"/>
        </w:rPr>
        <w:t>ервоначально муниципальной программой были предусмо</w:t>
      </w:r>
      <w:r w:rsidRPr="00F9201F">
        <w:rPr>
          <w:kern w:val="2"/>
          <w:sz w:val="28"/>
          <w:szCs w:val="28"/>
        </w:rPr>
        <w:t>т</w:t>
      </w:r>
      <w:r w:rsidRPr="00F9201F">
        <w:rPr>
          <w:kern w:val="2"/>
          <w:sz w:val="28"/>
          <w:szCs w:val="28"/>
        </w:rPr>
        <w:t xml:space="preserve">рены ассигнования на оказание мер социальной поддержки </w:t>
      </w:r>
      <w:r>
        <w:rPr>
          <w:kern w:val="2"/>
          <w:sz w:val="28"/>
          <w:szCs w:val="28"/>
        </w:rPr>
        <w:t xml:space="preserve">из расчета </w:t>
      </w:r>
      <w:r w:rsidR="00C44976">
        <w:rPr>
          <w:kern w:val="2"/>
          <w:sz w:val="28"/>
          <w:szCs w:val="28"/>
        </w:rPr>
        <w:t>одного</w:t>
      </w:r>
      <w:r>
        <w:rPr>
          <w:kern w:val="2"/>
          <w:sz w:val="28"/>
          <w:szCs w:val="28"/>
        </w:rPr>
        <w:t xml:space="preserve"> получателей</w:t>
      </w:r>
      <w:r w:rsidRPr="00F920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</w:p>
    <w:p w:rsidR="00E84E05" w:rsidRPr="00EE7A37" w:rsidRDefault="00E84E05" w:rsidP="00E84E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F9201F">
        <w:rPr>
          <w:kern w:val="2"/>
          <w:sz w:val="28"/>
          <w:szCs w:val="28"/>
        </w:rPr>
        <w:t xml:space="preserve">В </w:t>
      </w:r>
      <w:r w:rsidRPr="00F9201F">
        <w:rPr>
          <w:rFonts w:eastAsia="TimesNewRoman"/>
          <w:kern w:val="2"/>
          <w:sz w:val="28"/>
          <w:szCs w:val="28"/>
        </w:rPr>
        <w:t>202</w:t>
      </w:r>
      <w:r>
        <w:rPr>
          <w:rFonts w:eastAsia="TimesNewRoman"/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на ход реализации муниципальной программы </w:t>
      </w:r>
      <w:r>
        <w:rPr>
          <w:sz w:val="28"/>
          <w:szCs w:val="28"/>
        </w:rPr>
        <w:t>Прол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тарского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0F204A">
        <w:rPr>
          <w:kern w:val="2"/>
          <w:sz w:val="28"/>
          <w:szCs w:val="28"/>
        </w:rPr>
        <w:t>«</w:t>
      </w:r>
      <w:r>
        <w:rPr>
          <w:rFonts w:eastAsia="Calibri"/>
          <w:kern w:val="2"/>
          <w:sz w:val="28"/>
          <w:szCs w:val="28"/>
          <w:lang w:eastAsia="en-US"/>
        </w:rPr>
        <w:t>Социальная поддержка граждан</w:t>
      </w:r>
      <w:r w:rsidRPr="000F20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влияние факт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ров не оказывалось.</w:t>
      </w:r>
    </w:p>
    <w:p w:rsidR="00932DD0" w:rsidRDefault="00932DD0" w:rsidP="00932DD0">
      <w:pPr>
        <w:jc w:val="center"/>
        <w:rPr>
          <w:kern w:val="2"/>
          <w:sz w:val="28"/>
          <w:szCs w:val="28"/>
        </w:rPr>
      </w:pPr>
    </w:p>
    <w:p w:rsidR="00932DD0" w:rsidRPr="00EE7A37" w:rsidRDefault="00932DD0" w:rsidP="00932DD0">
      <w:pPr>
        <w:jc w:val="center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EE7A37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932DD0" w:rsidRPr="00D67CAA" w:rsidRDefault="00932DD0" w:rsidP="00932DD0">
      <w:pPr>
        <w:jc w:val="center"/>
        <w:rPr>
          <w:kern w:val="2"/>
          <w:sz w:val="28"/>
          <w:szCs w:val="28"/>
          <w:highlight w:val="yellow"/>
        </w:rPr>
      </w:pP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rFonts w:eastAsia="Calibri"/>
          <w:kern w:val="2"/>
          <w:sz w:val="28"/>
          <w:szCs w:val="28"/>
          <w:lang w:eastAsia="en-US"/>
        </w:rPr>
        <w:t>Объем запланированных расходов на реализацию муниципальной пр</w:t>
      </w:r>
      <w:r w:rsidRPr="002172AE">
        <w:rPr>
          <w:rFonts w:eastAsia="Calibri"/>
          <w:kern w:val="2"/>
          <w:sz w:val="28"/>
          <w:szCs w:val="28"/>
          <w:lang w:eastAsia="en-US"/>
        </w:rPr>
        <w:t>о</w:t>
      </w:r>
      <w:r w:rsidRPr="002172AE">
        <w:rPr>
          <w:rFonts w:eastAsia="Calibri"/>
          <w:kern w:val="2"/>
          <w:sz w:val="28"/>
          <w:szCs w:val="28"/>
          <w:lang w:eastAsia="en-US"/>
        </w:rPr>
        <w:t>граммы на 20</w:t>
      </w:r>
      <w:r>
        <w:rPr>
          <w:rFonts w:eastAsia="Calibri"/>
          <w:kern w:val="2"/>
          <w:sz w:val="28"/>
          <w:szCs w:val="28"/>
          <w:lang w:eastAsia="en-US"/>
        </w:rPr>
        <w:t>24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год составил </w:t>
      </w:r>
      <w:r w:rsidR="00C44976">
        <w:rPr>
          <w:rFonts w:eastAsia="Calibri"/>
          <w:kern w:val="2"/>
          <w:sz w:val="28"/>
          <w:szCs w:val="28"/>
          <w:lang w:eastAsia="en-US"/>
        </w:rPr>
        <w:t>98,0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тыс. рублей, </w:t>
      </w:r>
      <w:r w:rsidRPr="002172AE">
        <w:rPr>
          <w:kern w:val="2"/>
          <w:sz w:val="28"/>
          <w:szCs w:val="28"/>
        </w:rPr>
        <w:t>в том числе по источникам ф</w:t>
      </w:r>
      <w:r w:rsidRPr="002172AE">
        <w:rPr>
          <w:kern w:val="2"/>
          <w:sz w:val="28"/>
          <w:szCs w:val="28"/>
        </w:rPr>
        <w:t>и</w:t>
      </w:r>
      <w:r w:rsidRPr="002172AE">
        <w:rPr>
          <w:kern w:val="2"/>
          <w:sz w:val="28"/>
          <w:szCs w:val="28"/>
        </w:rPr>
        <w:t>нансирования: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 xml:space="preserve">местный бюджет – </w:t>
      </w:r>
      <w:r w:rsidR="00C44976">
        <w:rPr>
          <w:rFonts w:eastAsia="Calibri"/>
          <w:kern w:val="2"/>
          <w:sz w:val="28"/>
          <w:szCs w:val="28"/>
          <w:lang w:eastAsia="en-US"/>
        </w:rPr>
        <w:t>98,0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172AE">
        <w:rPr>
          <w:kern w:val="2"/>
          <w:sz w:val="28"/>
          <w:szCs w:val="28"/>
        </w:rPr>
        <w:t>тыс. рублей;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>безвозмездные поступления из федерального, областного бюджета – 0,0 тыс. рублей;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>внебюджетные источники – 0,0 тыс. рублей.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 xml:space="preserve">План ассигнований в соответствии с </w:t>
      </w:r>
      <w:r>
        <w:rPr>
          <w:kern w:val="2"/>
          <w:sz w:val="28"/>
          <w:szCs w:val="28"/>
        </w:rPr>
        <w:t>р</w:t>
      </w:r>
      <w:r w:rsidRPr="002172AE">
        <w:rPr>
          <w:kern w:val="2"/>
          <w:sz w:val="28"/>
          <w:szCs w:val="28"/>
        </w:rPr>
        <w:t xml:space="preserve">ешением Собрания депутатов </w:t>
      </w:r>
      <w:r w:rsidR="00C44976">
        <w:rPr>
          <w:rFonts w:eastAsia="Calibri"/>
          <w:kern w:val="2"/>
          <w:sz w:val="28"/>
          <w:szCs w:val="28"/>
          <w:lang w:eastAsia="en-US"/>
        </w:rPr>
        <w:t>Кра</w:t>
      </w:r>
      <w:r w:rsidR="00C44976">
        <w:rPr>
          <w:rFonts w:eastAsia="Calibri"/>
          <w:kern w:val="2"/>
          <w:sz w:val="28"/>
          <w:szCs w:val="28"/>
          <w:lang w:eastAsia="en-US"/>
        </w:rPr>
        <w:t>с</w:t>
      </w:r>
      <w:r w:rsidR="00C44976">
        <w:rPr>
          <w:rFonts w:eastAsia="Calibri"/>
          <w:kern w:val="2"/>
          <w:sz w:val="28"/>
          <w:szCs w:val="28"/>
          <w:lang w:eastAsia="en-US"/>
        </w:rPr>
        <w:t>ноармейского</w:t>
      </w:r>
      <w:r w:rsidRPr="002172A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2172AE">
        <w:rPr>
          <w:kern w:val="2"/>
          <w:sz w:val="28"/>
          <w:szCs w:val="28"/>
        </w:rPr>
        <w:t xml:space="preserve"> от </w:t>
      </w:r>
      <w:r w:rsidRPr="002172AE">
        <w:rPr>
          <w:rFonts w:eastAsia="Calibri"/>
          <w:kern w:val="2"/>
          <w:sz w:val="28"/>
          <w:szCs w:val="28"/>
          <w:lang w:eastAsia="en-US"/>
        </w:rPr>
        <w:t>2</w:t>
      </w:r>
      <w:r w:rsidR="00C44976">
        <w:rPr>
          <w:rFonts w:eastAsia="Calibri"/>
          <w:kern w:val="2"/>
          <w:sz w:val="28"/>
          <w:szCs w:val="28"/>
          <w:lang w:eastAsia="en-US"/>
        </w:rPr>
        <w:t>2</w:t>
      </w:r>
      <w:r>
        <w:rPr>
          <w:rFonts w:eastAsia="Calibri"/>
          <w:kern w:val="2"/>
          <w:sz w:val="28"/>
          <w:szCs w:val="28"/>
          <w:lang w:eastAsia="en-US"/>
        </w:rPr>
        <w:t>.12.2023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№ </w:t>
      </w:r>
      <w:r w:rsidR="00C44976">
        <w:rPr>
          <w:rFonts w:eastAsia="Calibri"/>
          <w:kern w:val="2"/>
          <w:sz w:val="28"/>
          <w:szCs w:val="28"/>
          <w:lang w:eastAsia="en-US"/>
        </w:rPr>
        <w:t>91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«О бюджете </w:t>
      </w:r>
      <w:r w:rsidR="00FA256D">
        <w:rPr>
          <w:rFonts w:eastAsia="Calibri"/>
          <w:kern w:val="2"/>
          <w:sz w:val="28"/>
          <w:szCs w:val="28"/>
          <w:lang w:eastAsia="en-US"/>
        </w:rPr>
        <w:t>Красноа</w:t>
      </w:r>
      <w:r w:rsidR="00FA256D">
        <w:rPr>
          <w:rFonts w:eastAsia="Calibri"/>
          <w:kern w:val="2"/>
          <w:sz w:val="28"/>
          <w:szCs w:val="28"/>
          <w:lang w:eastAsia="en-US"/>
        </w:rPr>
        <w:t>р</w:t>
      </w:r>
      <w:r w:rsidR="00FA256D">
        <w:rPr>
          <w:rFonts w:eastAsia="Calibri"/>
          <w:kern w:val="2"/>
          <w:sz w:val="28"/>
          <w:szCs w:val="28"/>
          <w:lang w:eastAsia="en-US"/>
        </w:rPr>
        <w:t>мейского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2172AE">
        <w:rPr>
          <w:rFonts w:eastAsia="Calibri"/>
          <w:kern w:val="2"/>
          <w:sz w:val="28"/>
          <w:szCs w:val="28"/>
          <w:lang w:eastAsia="en-US"/>
        </w:rPr>
        <w:t>Орловского района на 20</w:t>
      </w:r>
      <w:r>
        <w:rPr>
          <w:rFonts w:eastAsia="Calibri"/>
          <w:kern w:val="2"/>
          <w:sz w:val="28"/>
          <w:szCs w:val="28"/>
          <w:lang w:eastAsia="en-US"/>
        </w:rPr>
        <w:t>24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год и</w:t>
      </w:r>
      <w:r>
        <w:rPr>
          <w:rFonts w:eastAsia="Calibri"/>
          <w:kern w:val="2"/>
          <w:sz w:val="28"/>
          <w:szCs w:val="28"/>
          <w:lang w:eastAsia="en-US"/>
        </w:rPr>
        <w:t xml:space="preserve"> на плановый период 2025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и 202</w:t>
      </w:r>
      <w:r>
        <w:rPr>
          <w:rFonts w:eastAsia="Calibri"/>
          <w:kern w:val="2"/>
          <w:sz w:val="28"/>
          <w:szCs w:val="28"/>
          <w:lang w:eastAsia="en-US"/>
        </w:rPr>
        <w:t>6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годов»</w:t>
      </w:r>
      <w:r w:rsidRPr="002172A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(в редакции решения от 2</w:t>
      </w:r>
      <w:r w:rsidR="00FA256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.12.2024 №</w:t>
      </w:r>
      <w:r w:rsidR="004112A7">
        <w:rPr>
          <w:kern w:val="2"/>
          <w:sz w:val="28"/>
          <w:szCs w:val="28"/>
        </w:rPr>
        <w:t xml:space="preserve"> 1</w:t>
      </w:r>
      <w:r w:rsidR="00FA256D"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 xml:space="preserve">) </w:t>
      </w:r>
      <w:r w:rsidRPr="002172AE">
        <w:rPr>
          <w:kern w:val="2"/>
          <w:sz w:val="28"/>
          <w:szCs w:val="28"/>
        </w:rPr>
        <w:t xml:space="preserve">составил </w:t>
      </w:r>
      <w:r w:rsidR="00FA256D">
        <w:rPr>
          <w:kern w:val="2"/>
          <w:sz w:val="28"/>
          <w:szCs w:val="28"/>
        </w:rPr>
        <w:t>98,0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172AE">
        <w:rPr>
          <w:kern w:val="2"/>
          <w:sz w:val="28"/>
          <w:szCs w:val="28"/>
        </w:rPr>
        <w:t xml:space="preserve">тыс. рублей. В соответствии со сводной бюджетной росписью – </w:t>
      </w:r>
      <w:r w:rsidR="00FA256D">
        <w:rPr>
          <w:rFonts w:eastAsia="Calibri"/>
          <w:kern w:val="2"/>
          <w:sz w:val="28"/>
          <w:szCs w:val="28"/>
          <w:lang w:eastAsia="en-US"/>
        </w:rPr>
        <w:t>98,0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172AE">
        <w:rPr>
          <w:kern w:val="2"/>
          <w:sz w:val="28"/>
          <w:szCs w:val="28"/>
        </w:rPr>
        <w:t>тыс. рублей, в том числе по источникам финансирования: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 xml:space="preserve">местный бюджет – </w:t>
      </w:r>
      <w:r w:rsidR="00FA256D">
        <w:rPr>
          <w:rFonts w:eastAsia="Calibri"/>
          <w:kern w:val="2"/>
          <w:sz w:val="28"/>
          <w:szCs w:val="28"/>
          <w:lang w:eastAsia="en-US"/>
        </w:rPr>
        <w:t>98,0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172AE">
        <w:rPr>
          <w:kern w:val="2"/>
          <w:sz w:val="28"/>
          <w:szCs w:val="28"/>
        </w:rPr>
        <w:t>тыс. рублей;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>безвозмездные поступления из федерального, областного бюджета – 0,0 тыс. рублей;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 xml:space="preserve">Исполнение расходов по муниципальной программе составило </w:t>
      </w:r>
      <w:r w:rsidR="00FA256D">
        <w:rPr>
          <w:kern w:val="2"/>
          <w:sz w:val="28"/>
          <w:szCs w:val="28"/>
        </w:rPr>
        <w:t>98,0</w:t>
      </w:r>
      <w:r w:rsidRPr="002172AE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2172AE">
        <w:rPr>
          <w:kern w:val="2"/>
          <w:sz w:val="28"/>
          <w:szCs w:val="28"/>
        </w:rPr>
        <w:t>тыс. рублей, в том числе по источникам финансирования: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 xml:space="preserve">местный бюджет – </w:t>
      </w:r>
      <w:r w:rsidR="00FA256D">
        <w:rPr>
          <w:rFonts w:eastAsia="Calibri"/>
          <w:kern w:val="2"/>
          <w:sz w:val="28"/>
          <w:szCs w:val="28"/>
          <w:lang w:eastAsia="en-US"/>
        </w:rPr>
        <w:t>98,0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172AE">
        <w:rPr>
          <w:kern w:val="2"/>
          <w:sz w:val="28"/>
          <w:szCs w:val="28"/>
        </w:rPr>
        <w:t>тыс. рублей;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>безвозмездные поступления из федерального, областного бюджета – 0,0 тыс. рублей;</w:t>
      </w:r>
    </w:p>
    <w:p w:rsidR="00932DD0" w:rsidRPr="002172AE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lastRenderedPageBreak/>
        <w:t>внебюджетные источники – 0,0 тыс. рублей.</w:t>
      </w:r>
    </w:p>
    <w:p w:rsidR="00932DD0" w:rsidRPr="007C6DB4" w:rsidRDefault="00932DD0" w:rsidP="00932DD0">
      <w:pPr>
        <w:autoSpaceDE w:val="0"/>
        <w:autoSpaceDN w:val="0"/>
        <w:adjustRightInd w:val="0"/>
        <w:spacing w:after="200"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Pr="002172AE">
        <w:rPr>
          <w:rFonts w:eastAsia="TimesNewRoman"/>
          <w:kern w:val="2"/>
          <w:sz w:val="28"/>
          <w:szCs w:val="28"/>
        </w:rPr>
        <w:t>20</w:t>
      </w:r>
      <w:r>
        <w:rPr>
          <w:rFonts w:eastAsia="TimesNewRoman"/>
          <w:kern w:val="2"/>
          <w:sz w:val="28"/>
          <w:szCs w:val="28"/>
        </w:rPr>
        <w:t>24</w:t>
      </w:r>
      <w:r w:rsidRPr="002172AE">
        <w:rPr>
          <w:kern w:val="2"/>
          <w:sz w:val="28"/>
          <w:szCs w:val="28"/>
        </w:rPr>
        <w:t xml:space="preserve"> год приведены в приложении № 2 к настоящему отчету о реализации муниципальной програ</w:t>
      </w:r>
      <w:r w:rsidRPr="002172AE">
        <w:rPr>
          <w:kern w:val="2"/>
          <w:sz w:val="28"/>
          <w:szCs w:val="28"/>
        </w:rPr>
        <w:t>м</w:t>
      </w:r>
      <w:r w:rsidRPr="002172AE">
        <w:rPr>
          <w:kern w:val="2"/>
          <w:sz w:val="28"/>
          <w:szCs w:val="28"/>
        </w:rPr>
        <w:t>мы.</w:t>
      </w:r>
    </w:p>
    <w:p w:rsidR="00932DD0" w:rsidRDefault="00932DD0" w:rsidP="00932DD0">
      <w:pPr>
        <w:jc w:val="center"/>
        <w:rPr>
          <w:kern w:val="2"/>
          <w:sz w:val="28"/>
          <w:szCs w:val="28"/>
        </w:rPr>
      </w:pPr>
    </w:p>
    <w:p w:rsidR="00932DD0" w:rsidRPr="007C6DB4" w:rsidRDefault="00932DD0" w:rsidP="00932DD0">
      <w:pPr>
        <w:jc w:val="center"/>
        <w:rPr>
          <w:kern w:val="2"/>
          <w:sz w:val="28"/>
          <w:szCs w:val="28"/>
        </w:rPr>
      </w:pPr>
      <w:r w:rsidRPr="007C6DB4">
        <w:rPr>
          <w:kern w:val="2"/>
          <w:sz w:val="28"/>
          <w:szCs w:val="28"/>
        </w:rPr>
        <w:t xml:space="preserve">Раздел 5. Сведения о достижении значений </w:t>
      </w:r>
      <w:r w:rsidRPr="007C6DB4">
        <w:rPr>
          <w:kern w:val="2"/>
          <w:sz w:val="28"/>
          <w:szCs w:val="28"/>
        </w:rPr>
        <w:br/>
        <w:t xml:space="preserve">показателей муниципальной программы, </w:t>
      </w:r>
      <w:r w:rsidRPr="007C6DB4">
        <w:rPr>
          <w:kern w:val="2"/>
          <w:sz w:val="28"/>
          <w:szCs w:val="28"/>
        </w:rPr>
        <w:br/>
        <w:t>подпрограмм муниципальной программы за 202</w:t>
      </w:r>
      <w:r>
        <w:rPr>
          <w:kern w:val="2"/>
          <w:sz w:val="28"/>
          <w:szCs w:val="28"/>
        </w:rPr>
        <w:t>4</w:t>
      </w:r>
      <w:r w:rsidRPr="007C6DB4">
        <w:rPr>
          <w:kern w:val="2"/>
          <w:sz w:val="28"/>
          <w:szCs w:val="28"/>
        </w:rPr>
        <w:t xml:space="preserve"> год</w:t>
      </w:r>
    </w:p>
    <w:p w:rsidR="00932DD0" w:rsidRPr="005D609F" w:rsidRDefault="00932DD0" w:rsidP="00932DD0">
      <w:pPr>
        <w:jc w:val="center"/>
        <w:rPr>
          <w:kern w:val="2"/>
          <w:sz w:val="28"/>
          <w:szCs w:val="28"/>
          <w:highlight w:val="yellow"/>
        </w:rPr>
      </w:pPr>
    </w:p>
    <w:p w:rsidR="00932DD0" w:rsidRPr="00EC68AC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F1211">
        <w:rPr>
          <w:kern w:val="2"/>
          <w:sz w:val="28"/>
          <w:szCs w:val="28"/>
        </w:rPr>
        <w:t>Муниципальной программой и подпрограммами муниципальной пр</w:t>
      </w:r>
      <w:r w:rsidRPr="00CF1211">
        <w:rPr>
          <w:kern w:val="2"/>
          <w:sz w:val="28"/>
          <w:szCs w:val="28"/>
        </w:rPr>
        <w:t>о</w:t>
      </w:r>
      <w:r w:rsidRPr="00CF1211">
        <w:rPr>
          <w:kern w:val="2"/>
          <w:sz w:val="28"/>
          <w:szCs w:val="28"/>
        </w:rPr>
        <w:t xml:space="preserve">граммы предусмотрено </w:t>
      </w:r>
      <w:r>
        <w:rPr>
          <w:kern w:val="2"/>
          <w:sz w:val="28"/>
          <w:szCs w:val="28"/>
        </w:rPr>
        <w:t>два</w:t>
      </w:r>
      <w:r w:rsidRPr="00CF1211">
        <w:rPr>
          <w:kern w:val="2"/>
          <w:sz w:val="28"/>
          <w:szCs w:val="28"/>
        </w:rPr>
        <w:t xml:space="preserve"> показателя</w:t>
      </w:r>
      <w:r w:rsidR="00F260A6">
        <w:rPr>
          <w:kern w:val="2"/>
          <w:sz w:val="28"/>
          <w:szCs w:val="28"/>
        </w:rPr>
        <w:t>.</w:t>
      </w:r>
    </w:p>
    <w:p w:rsidR="00932DD0" w:rsidRPr="00EC68AC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EC68AC">
        <w:rPr>
          <w:kern w:val="2"/>
          <w:sz w:val="28"/>
          <w:szCs w:val="28"/>
        </w:rPr>
        <w:t>Показатель 1 «</w:t>
      </w:r>
      <w:r>
        <w:rPr>
          <w:kern w:val="2"/>
          <w:sz w:val="28"/>
          <w:szCs w:val="28"/>
        </w:rPr>
        <w:t>Доля граждан, получивших социальную поддержку и льг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ты, в общей численности граждан, имеющих право на их получение и обрати</w:t>
      </w:r>
      <w:r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шихся за их получением</w:t>
      </w:r>
      <w:r w:rsidRPr="00EC68AC">
        <w:rPr>
          <w:kern w:val="2"/>
          <w:sz w:val="28"/>
          <w:szCs w:val="28"/>
        </w:rPr>
        <w:t xml:space="preserve">», плановое значение – </w:t>
      </w:r>
      <w:r>
        <w:rPr>
          <w:kern w:val="2"/>
          <w:sz w:val="28"/>
          <w:szCs w:val="28"/>
        </w:rPr>
        <w:t>100,0 процентов</w:t>
      </w:r>
      <w:r w:rsidRPr="00EC68AC">
        <w:rPr>
          <w:kern w:val="2"/>
          <w:sz w:val="28"/>
          <w:szCs w:val="28"/>
        </w:rPr>
        <w:t xml:space="preserve">, фактическое значение – </w:t>
      </w:r>
      <w:r w:rsidR="00F260A6">
        <w:rPr>
          <w:kern w:val="2"/>
          <w:sz w:val="28"/>
          <w:szCs w:val="28"/>
        </w:rPr>
        <w:t>100,0</w:t>
      </w:r>
      <w:r>
        <w:rPr>
          <w:kern w:val="2"/>
          <w:sz w:val="28"/>
          <w:szCs w:val="28"/>
        </w:rPr>
        <w:t xml:space="preserve"> процентов</w:t>
      </w:r>
      <w:r w:rsidRPr="00EC68AC">
        <w:rPr>
          <w:kern w:val="2"/>
          <w:sz w:val="28"/>
          <w:szCs w:val="28"/>
        </w:rPr>
        <w:t xml:space="preserve">. </w:t>
      </w:r>
    </w:p>
    <w:p w:rsidR="00932DD0" w:rsidRPr="00EC68AC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strike/>
          <w:kern w:val="2"/>
          <w:sz w:val="28"/>
          <w:szCs w:val="28"/>
        </w:rPr>
      </w:pPr>
      <w:r w:rsidRPr="00EC68AC">
        <w:rPr>
          <w:kern w:val="2"/>
          <w:sz w:val="28"/>
          <w:szCs w:val="28"/>
        </w:rPr>
        <w:t xml:space="preserve">Показатель </w:t>
      </w:r>
      <w:r>
        <w:rPr>
          <w:kern w:val="2"/>
          <w:sz w:val="28"/>
          <w:szCs w:val="28"/>
        </w:rPr>
        <w:t>1.1</w:t>
      </w:r>
      <w:r w:rsidRPr="00EC68AC">
        <w:rPr>
          <w:kern w:val="2"/>
          <w:sz w:val="28"/>
          <w:szCs w:val="28"/>
        </w:rPr>
        <w:t xml:space="preserve"> «</w:t>
      </w:r>
      <w:r w:rsidRPr="00CF1211">
        <w:rPr>
          <w:kern w:val="2"/>
          <w:sz w:val="28"/>
          <w:szCs w:val="28"/>
        </w:rPr>
        <w:t>Доля граждан (ранее замещавших муниципальные дол</w:t>
      </w:r>
      <w:r w:rsidRPr="00CF1211">
        <w:rPr>
          <w:kern w:val="2"/>
          <w:sz w:val="28"/>
          <w:szCs w:val="28"/>
        </w:rPr>
        <w:t>ж</w:t>
      </w:r>
      <w:r w:rsidRPr="00CF1211">
        <w:rPr>
          <w:kern w:val="2"/>
          <w:sz w:val="28"/>
          <w:szCs w:val="28"/>
        </w:rPr>
        <w:t>ности и должности муниципальной службы, в муниципальном образовании «</w:t>
      </w:r>
      <w:r w:rsidR="00F260A6">
        <w:rPr>
          <w:rFonts w:eastAsia="Calibri"/>
          <w:kern w:val="2"/>
          <w:sz w:val="28"/>
          <w:szCs w:val="28"/>
          <w:lang w:eastAsia="en-US"/>
        </w:rPr>
        <w:t xml:space="preserve">Красноармейское </w:t>
      </w:r>
      <w:r w:rsidRPr="00CF1211">
        <w:rPr>
          <w:kern w:val="2"/>
          <w:sz w:val="28"/>
          <w:szCs w:val="28"/>
        </w:rPr>
        <w:t>сельское поселение»), получивших муниципальную пенсию за выслугу лет, в общей численности граждан (ранее замещавших муниципал</w:t>
      </w:r>
      <w:r w:rsidRPr="00CF1211">
        <w:rPr>
          <w:kern w:val="2"/>
          <w:sz w:val="28"/>
          <w:szCs w:val="28"/>
        </w:rPr>
        <w:t>ь</w:t>
      </w:r>
      <w:r w:rsidRPr="00CF1211">
        <w:rPr>
          <w:kern w:val="2"/>
          <w:sz w:val="28"/>
          <w:szCs w:val="28"/>
        </w:rPr>
        <w:t>ные должности и должности муниципальной службы, в муниципальном обр</w:t>
      </w:r>
      <w:r w:rsidRPr="00CF1211">
        <w:rPr>
          <w:kern w:val="2"/>
          <w:sz w:val="28"/>
          <w:szCs w:val="28"/>
        </w:rPr>
        <w:t>а</w:t>
      </w:r>
      <w:r w:rsidRPr="00CF1211">
        <w:rPr>
          <w:kern w:val="2"/>
          <w:sz w:val="28"/>
          <w:szCs w:val="28"/>
        </w:rPr>
        <w:t>зовании «</w:t>
      </w:r>
      <w:r w:rsidR="00F260A6">
        <w:rPr>
          <w:rFonts w:eastAsia="Calibri"/>
          <w:kern w:val="2"/>
          <w:sz w:val="28"/>
          <w:szCs w:val="28"/>
          <w:lang w:eastAsia="en-US"/>
        </w:rPr>
        <w:t>Красноармейское</w:t>
      </w:r>
      <w:r w:rsidRPr="00CF1211">
        <w:rPr>
          <w:kern w:val="2"/>
          <w:sz w:val="28"/>
          <w:szCs w:val="28"/>
        </w:rPr>
        <w:t xml:space="preserve"> сельское поселение»), имеющих право на их пол</w:t>
      </w:r>
      <w:r w:rsidRPr="00CF1211">
        <w:rPr>
          <w:kern w:val="2"/>
          <w:sz w:val="28"/>
          <w:szCs w:val="28"/>
        </w:rPr>
        <w:t>у</w:t>
      </w:r>
      <w:r w:rsidRPr="00CF1211">
        <w:rPr>
          <w:kern w:val="2"/>
          <w:sz w:val="28"/>
          <w:szCs w:val="28"/>
        </w:rPr>
        <w:t>чение и обратившихся за их получением</w:t>
      </w:r>
      <w:r w:rsidRPr="00EC68AC">
        <w:rPr>
          <w:kern w:val="2"/>
          <w:sz w:val="28"/>
          <w:szCs w:val="28"/>
        </w:rPr>
        <w:t xml:space="preserve">», плановое значение – </w:t>
      </w:r>
      <w:r>
        <w:rPr>
          <w:kern w:val="2"/>
          <w:sz w:val="28"/>
          <w:szCs w:val="28"/>
        </w:rPr>
        <w:t>100,0</w:t>
      </w:r>
      <w:r w:rsidRPr="00EC68AC">
        <w:rPr>
          <w:kern w:val="2"/>
          <w:sz w:val="28"/>
          <w:szCs w:val="28"/>
        </w:rPr>
        <w:t xml:space="preserve"> проце</w:t>
      </w:r>
      <w:r w:rsidRPr="00EC68AC">
        <w:rPr>
          <w:kern w:val="2"/>
          <w:sz w:val="28"/>
          <w:szCs w:val="28"/>
        </w:rPr>
        <w:t>н</w:t>
      </w:r>
      <w:r w:rsidRPr="00EC68AC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>ов, фа</w:t>
      </w:r>
      <w:r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тическое значение – </w:t>
      </w:r>
      <w:r w:rsidR="00F260A6">
        <w:rPr>
          <w:kern w:val="2"/>
          <w:sz w:val="28"/>
          <w:szCs w:val="28"/>
        </w:rPr>
        <w:t>99,6</w:t>
      </w:r>
      <w:r w:rsidRPr="00EC68AC">
        <w:rPr>
          <w:kern w:val="2"/>
          <w:sz w:val="28"/>
          <w:szCs w:val="28"/>
        </w:rPr>
        <w:t xml:space="preserve"> процент</w:t>
      </w:r>
      <w:r>
        <w:rPr>
          <w:kern w:val="2"/>
          <w:sz w:val="28"/>
          <w:szCs w:val="28"/>
        </w:rPr>
        <w:t>ов</w:t>
      </w:r>
      <w:r w:rsidRPr="00EC68AC">
        <w:rPr>
          <w:kern w:val="2"/>
          <w:sz w:val="28"/>
          <w:szCs w:val="28"/>
        </w:rPr>
        <w:t>.</w:t>
      </w:r>
    </w:p>
    <w:p w:rsidR="00932DD0" w:rsidRPr="00E26513" w:rsidRDefault="00932DD0" w:rsidP="00932DD0">
      <w:pPr>
        <w:autoSpaceDE w:val="0"/>
        <w:autoSpaceDN w:val="0"/>
        <w:adjustRightInd w:val="0"/>
        <w:spacing w:after="200" w:line="232" w:lineRule="auto"/>
        <w:ind w:firstLine="709"/>
        <w:jc w:val="both"/>
        <w:rPr>
          <w:kern w:val="2"/>
          <w:sz w:val="28"/>
          <w:szCs w:val="28"/>
        </w:rPr>
      </w:pPr>
      <w:r w:rsidRPr="00EC68AC">
        <w:rPr>
          <w:kern w:val="2"/>
          <w:sz w:val="28"/>
          <w:szCs w:val="28"/>
        </w:rPr>
        <w:t>Сведения о достижении значений показателей муниципальной програ</w:t>
      </w:r>
      <w:r w:rsidRPr="00EC68AC">
        <w:rPr>
          <w:kern w:val="2"/>
          <w:sz w:val="28"/>
          <w:szCs w:val="28"/>
        </w:rPr>
        <w:t>м</w:t>
      </w:r>
      <w:r w:rsidRPr="00EC68AC">
        <w:rPr>
          <w:kern w:val="2"/>
          <w:sz w:val="28"/>
          <w:szCs w:val="28"/>
        </w:rPr>
        <w:t>мы, подпрограмм муниципальной программы с обоснованием отклонений по показателям приведены в приложении № 3 к настоящему отчету о реализации муниципальной программы.</w:t>
      </w:r>
    </w:p>
    <w:p w:rsidR="00932DD0" w:rsidRDefault="00932DD0" w:rsidP="00932DD0">
      <w:pPr>
        <w:jc w:val="center"/>
        <w:rPr>
          <w:kern w:val="2"/>
          <w:sz w:val="28"/>
          <w:szCs w:val="28"/>
        </w:rPr>
      </w:pPr>
    </w:p>
    <w:p w:rsidR="00932DD0" w:rsidRPr="007821A4" w:rsidRDefault="00932DD0" w:rsidP="00932DD0">
      <w:pPr>
        <w:jc w:val="center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 xml:space="preserve">Раздел 6. Результаты оценки </w:t>
      </w:r>
    </w:p>
    <w:p w:rsidR="00932DD0" w:rsidRPr="007821A4" w:rsidRDefault="00932DD0" w:rsidP="00932DD0">
      <w:pPr>
        <w:jc w:val="center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>эффективности реализации муниципальной программы</w:t>
      </w:r>
    </w:p>
    <w:p w:rsidR="00932DD0" w:rsidRPr="007821A4" w:rsidRDefault="00932DD0" w:rsidP="00932DD0">
      <w:pPr>
        <w:tabs>
          <w:tab w:val="left" w:pos="1276"/>
        </w:tabs>
        <w:spacing w:line="232" w:lineRule="auto"/>
        <w:jc w:val="center"/>
        <w:rPr>
          <w:kern w:val="2"/>
          <w:sz w:val="28"/>
          <w:szCs w:val="28"/>
        </w:rPr>
      </w:pPr>
    </w:p>
    <w:p w:rsidR="00932DD0" w:rsidRPr="007821A4" w:rsidRDefault="00932DD0" w:rsidP="00932DD0">
      <w:pPr>
        <w:tabs>
          <w:tab w:val="left" w:pos="1276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932DD0" w:rsidRPr="007821A4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932DD0" w:rsidRPr="007821A4" w:rsidRDefault="00932DD0" w:rsidP="00932DD0">
      <w:pPr>
        <w:tabs>
          <w:tab w:val="left" w:pos="1276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>степень достижения целевого показателя 1 – 1,00;</w:t>
      </w:r>
    </w:p>
    <w:p w:rsidR="00932DD0" w:rsidRPr="007821A4" w:rsidRDefault="00932DD0" w:rsidP="00932DD0">
      <w:pPr>
        <w:tabs>
          <w:tab w:val="left" w:pos="1276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>степень достижения целевого показателя 1.1 – 1,0</w:t>
      </w:r>
      <w:r>
        <w:rPr>
          <w:kern w:val="2"/>
          <w:sz w:val="28"/>
          <w:szCs w:val="28"/>
        </w:rPr>
        <w:t>0.</w:t>
      </w:r>
    </w:p>
    <w:p w:rsidR="00932DD0" w:rsidRPr="007821A4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>Суммарная оценка степени достижения целевых показателей муниц</w:t>
      </w:r>
      <w:r w:rsidRPr="007821A4">
        <w:rPr>
          <w:kern w:val="2"/>
          <w:sz w:val="28"/>
          <w:szCs w:val="28"/>
        </w:rPr>
        <w:t>и</w:t>
      </w:r>
      <w:r w:rsidRPr="007821A4">
        <w:rPr>
          <w:kern w:val="2"/>
          <w:sz w:val="28"/>
          <w:szCs w:val="28"/>
        </w:rPr>
        <w:t>пальной программы составляет 1,0 (</w:t>
      </w:r>
      <w:r>
        <w:rPr>
          <w:kern w:val="2"/>
          <w:sz w:val="28"/>
          <w:szCs w:val="28"/>
        </w:rPr>
        <w:t>2</w:t>
      </w:r>
      <w:r w:rsidRPr="007821A4">
        <w:rPr>
          <w:kern w:val="2"/>
          <w:sz w:val="28"/>
          <w:szCs w:val="28"/>
        </w:rPr>
        <w:t>/</w:t>
      </w:r>
      <w:r>
        <w:rPr>
          <w:kern w:val="2"/>
          <w:sz w:val="28"/>
          <w:szCs w:val="28"/>
        </w:rPr>
        <w:t>2</w:t>
      </w:r>
      <w:r w:rsidRPr="007821A4">
        <w:rPr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932DD0" w:rsidRPr="007821A4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lastRenderedPageBreak/>
        <w:t>2. Степень реализации основных мероприятий, финансируемых за счет всех источников финансирования, оценивается как доля основных меропри</w:t>
      </w:r>
      <w:r w:rsidRPr="007821A4">
        <w:rPr>
          <w:kern w:val="2"/>
          <w:sz w:val="28"/>
          <w:szCs w:val="28"/>
        </w:rPr>
        <w:t>я</w:t>
      </w:r>
      <w:r w:rsidRPr="007821A4">
        <w:rPr>
          <w:kern w:val="2"/>
          <w:sz w:val="28"/>
          <w:szCs w:val="28"/>
        </w:rPr>
        <w:t>тий, выполненных в полном объеме.</w:t>
      </w:r>
    </w:p>
    <w:p w:rsidR="00932DD0" w:rsidRPr="008F24F7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8F24F7">
        <w:rPr>
          <w:kern w:val="2"/>
          <w:sz w:val="28"/>
          <w:szCs w:val="28"/>
        </w:rPr>
        <w:t>Степень реализации основных мероприятий составляет 1,0 (</w:t>
      </w:r>
      <w:r>
        <w:rPr>
          <w:kern w:val="2"/>
          <w:sz w:val="28"/>
          <w:szCs w:val="28"/>
        </w:rPr>
        <w:t>1</w:t>
      </w:r>
      <w:r w:rsidRPr="008F24F7">
        <w:rPr>
          <w:kern w:val="2"/>
          <w:sz w:val="28"/>
          <w:szCs w:val="28"/>
        </w:rPr>
        <w:t>/</w:t>
      </w:r>
      <w:r>
        <w:rPr>
          <w:kern w:val="2"/>
          <w:sz w:val="28"/>
          <w:szCs w:val="28"/>
        </w:rPr>
        <w:t>1</w:t>
      </w:r>
      <w:r w:rsidRPr="008F24F7">
        <w:rPr>
          <w:kern w:val="2"/>
          <w:sz w:val="28"/>
          <w:szCs w:val="28"/>
        </w:rPr>
        <w:t>), что х</w:t>
      </w:r>
      <w:r w:rsidRPr="008F24F7">
        <w:rPr>
          <w:kern w:val="2"/>
          <w:sz w:val="28"/>
          <w:szCs w:val="28"/>
        </w:rPr>
        <w:t>а</w:t>
      </w:r>
      <w:r w:rsidRPr="008F24F7">
        <w:rPr>
          <w:kern w:val="2"/>
          <w:sz w:val="28"/>
          <w:szCs w:val="28"/>
        </w:rPr>
        <w:t>рактеризует высокий уровень эффективности реализации муниципальной пр</w:t>
      </w:r>
      <w:r w:rsidRPr="008F24F7">
        <w:rPr>
          <w:kern w:val="2"/>
          <w:sz w:val="28"/>
          <w:szCs w:val="28"/>
        </w:rPr>
        <w:t>о</w:t>
      </w:r>
      <w:r w:rsidRPr="008F24F7">
        <w:rPr>
          <w:kern w:val="2"/>
          <w:sz w:val="28"/>
          <w:szCs w:val="28"/>
        </w:rPr>
        <w:t>граммы по степени реализации основных мероприятий.</w:t>
      </w:r>
    </w:p>
    <w:p w:rsidR="00932DD0" w:rsidRPr="008F24F7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8F24F7">
        <w:rPr>
          <w:kern w:val="2"/>
          <w:sz w:val="28"/>
          <w:szCs w:val="28"/>
        </w:rPr>
        <w:t>3. Бюджетная эффективность реализации муниципальной программы ра</w:t>
      </w:r>
      <w:r w:rsidRPr="008F24F7">
        <w:rPr>
          <w:kern w:val="2"/>
          <w:sz w:val="28"/>
          <w:szCs w:val="28"/>
        </w:rPr>
        <w:t>с</w:t>
      </w:r>
      <w:r w:rsidRPr="008F24F7">
        <w:rPr>
          <w:kern w:val="2"/>
          <w:sz w:val="28"/>
          <w:szCs w:val="28"/>
        </w:rPr>
        <w:t>счи</w:t>
      </w:r>
      <w:r>
        <w:rPr>
          <w:kern w:val="2"/>
          <w:sz w:val="28"/>
          <w:szCs w:val="28"/>
        </w:rPr>
        <w:t>тана</w:t>
      </w:r>
      <w:r w:rsidRPr="008F24F7">
        <w:rPr>
          <w:kern w:val="2"/>
          <w:sz w:val="28"/>
          <w:szCs w:val="28"/>
        </w:rPr>
        <w:t xml:space="preserve"> в несколько этапов.</w:t>
      </w:r>
    </w:p>
    <w:p w:rsidR="00932DD0" w:rsidRPr="008F24F7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8F24F7">
        <w:rPr>
          <w:kern w:val="2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="00F260A6">
        <w:rPr>
          <w:rFonts w:eastAsia="Calibri"/>
          <w:kern w:val="2"/>
          <w:sz w:val="28"/>
          <w:szCs w:val="28"/>
          <w:lang w:eastAsia="en-US"/>
        </w:rPr>
        <w:t>Красноармейского</w:t>
      </w:r>
      <w:r w:rsidR="00F260A6">
        <w:rPr>
          <w:kern w:val="2"/>
          <w:sz w:val="28"/>
          <w:szCs w:val="28"/>
        </w:rPr>
        <w:t xml:space="preserve"> </w:t>
      </w:r>
      <w:r w:rsidRPr="008F24F7">
        <w:rPr>
          <w:kern w:val="2"/>
          <w:sz w:val="28"/>
          <w:szCs w:val="28"/>
        </w:rPr>
        <w:t xml:space="preserve">сельского поселения Орловского района, безвозмездных поступлений в бюджет </w:t>
      </w:r>
      <w:r w:rsidR="00F260A6">
        <w:rPr>
          <w:rFonts w:eastAsia="Calibri"/>
          <w:kern w:val="2"/>
          <w:sz w:val="28"/>
          <w:szCs w:val="28"/>
          <w:lang w:eastAsia="en-US"/>
        </w:rPr>
        <w:t>Красноармейского</w:t>
      </w:r>
      <w:r w:rsidRPr="008F24F7">
        <w:rPr>
          <w:kern w:val="2"/>
          <w:sz w:val="28"/>
          <w:szCs w:val="28"/>
        </w:rPr>
        <w:t xml:space="preserve"> сельского поселения О</w:t>
      </w:r>
      <w:r w:rsidRPr="008F24F7">
        <w:rPr>
          <w:kern w:val="2"/>
          <w:sz w:val="28"/>
          <w:szCs w:val="28"/>
        </w:rPr>
        <w:t>р</w:t>
      </w:r>
      <w:r w:rsidRPr="008F24F7">
        <w:rPr>
          <w:kern w:val="2"/>
          <w:sz w:val="28"/>
          <w:szCs w:val="28"/>
        </w:rPr>
        <w:t>ловского района, оценивается как доля мероприятий, выполненных в полном объ</w:t>
      </w:r>
      <w:r w:rsidRPr="008F24F7">
        <w:rPr>
          <w:kern w:val="2"/>
          <w:sz w:val="28"/>
          <w:szCs w:val="28"/>
        </w:rPr>
        <w:t>е</w:t>
      </w:r>
      <w:r w:rsidRPr="008F24F7">
        <w:rPr>
          <w:kern w:val="2"/>
          <w:sz w:val="28"/>
          <w:szCs w:val="28"/>
        </w:rPr>
        <w:t>ме.</w:t>
      </w:r>
    </w:p>
    <w:p w:rsidR="00932DD0" w:rsidRPr="008F24F7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8F24F7">
        <w:rPr>
          <w:kern w:val="2"/>
          <w:sz w:val="28"/>
          <w:szCs w:val="28"/>
        </w:rPr>
        <w:t>Степень реализации основных мероприятий муниципальной программы составляет 1,0 (1/1).</w:t>
      </w:r>
    </w:p>
    <w:p w:rsidR="00932DD0" w:rsidRPr="008F24F7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8F24F7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бюджета </w:t>
      </w:r>
      <w:r w:rsidR="00F260A6">
        <w:rPr>
          <w:rFonts w:eastAsia="Calibri"/>
          <w:kern w:val="2"/>
          <w:sz w:val="28"/>
          <w:szCs w:val="28"/>
          <w:lang w:eastAsia="en-US"/>
        </w:rPr>
        <w:t>Красноармейского</w:t>
      </w:r>
      <w:r w:rsidRPr="008F24F7">
        <w:rPr>
          <w:kern w:val="2"/>
          <w:sz w:val="28"/>
          <w:szCs w:val="28"/>
        </w:rPr>
        <w:t xml:space="preserve"> сельского поселения Орловского района, безвозмездных поступлений в бюджет </w:t>
      </w:r>
      <w:r w:rsidR="00F260A6">
        <w:rPr>
          <w:rFonts w:eastAsia="Calibri"/>
          <w:kern w:val="2"/>
          <w:sz w:val="28"/>
          <w:szCs w:val="28"/>
          <w:lang w:eastAsia="en-US"/>
        </w:rPr>
        <w:t>Красноармейского</w:t>
      </w:r>
      <w:r w:rsidR="00286BE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8F24F7">
        <w:rPr>
          <w:kern w:val="2"/>
          <w:sz w:val="28"/>
          <w:szCs w:val="28"/>
        </w:rPr>
        <w:t>Орловского района оценивается как отношение фактически произведенных в о</w:t>
      </w:r>
      <w:r w:rsidRPr="008F24F7">
        <w:rPr>
          <w:kern w:val="2"/>
          <w:sz w:val="28"/>
          <w:szCs w:val="28"/>
        </w:rPr>
        <w:t>т</w:t>
      </w:r>
      <w:r w:rsidRPr="008F24F7">
        <w:rPr>
          <w:kern w:val="2"/>
          <w:sz w:val="28"/>
          <w:szCs w:val="28"/>
        </w:rPr>
        <w:t>четном году бюджетных расходов на реализацию муниципальной программы к их пл</w:t>
      </w:r>
      <w:r w:rsidRPr="008F24F7">
        <w:rPr>
          <w:kern w:val="2"/>
          <w:sz w:val="28"/>
          <w:szCs w:val="28"/>
        </w:rPr>
        <w:t>а</w:t>
      </w:r>
      <w:r w:rsidRPr="008F24F7">
        <w:rPr>
          <w:kern w:val="2"/>
          <w:sz w:val="28"/>
          <w:szCs w:val="28"/>
        </w:rPr>
        <w:t>новым значениям.</w:t>
      </w:r>
    </w:p>
    <w:p w:rsidR="00932DD0" w:rsidRPr="0061446F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61446F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932DD0" w:rsidRPr="0061446F" w:rsidRDefault="00F260A6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98,0</w:t>
      </w:r>
      <w:r w:rsidR="00932DD0" w:rsidRPr="0061446F">
        <w:rPr>
          <w:kern w:val="2"/>
          <w:sz w:val="28"/>
          <w:szCs w:val="28"/>
        </w:rPr>
        <w:t xml:space="preserve"> тыс. рублей / </w:t>
      </w:r>
      <w:r>
        <w:rPr>
          <w:kern w:val="2"/>
          <w:sz w:val="28"/>
          <w:szCs w:val="28"/>
        </w:rPr>
        <w:t>97,6</w:t>
      </w:r>
      <w:r w:rsidR="00932DD0" w:rsidRPr="0061446F">
        <w:rPr>
          <w:kern w:val="2"/>
          <w:sz w:val="28"/>
          <w:szCs w:val="28"/>
        </w:rPr>
        <w:t xml:space="preserve"> тыс. рублей = 1,0.</w:t>
      </w:r>
    </w:p>
    <w:p w:rsidR="00932DD0" w:rsidRPr="0061446F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61446F">
        <w:rPr>
          <w:kern w:val="2"/>
          <w:sz w:val="28"/>
          <w:szCs w:val="28"/>
        </w:rPr>
        <w:t xml:space="preserve">3.3. Эффективность использования средств бюджета </w:t>
      </w:r>
      <w:r w:rsidR="00F260A6">
        <w:rPr>
          <w:rFonts w:eastAsia="Calibri"/>
          <w:kern w:val="2"/>
          <w:sz w:val="28"/>
          <w:szCs w:val="28"/>
          <w:lang w:eastAsia="en-US"/>
        </w:rPr>
        <w:t>Красноармейского</w:t>
      </w:r>
      <w:r w:rsidR="00286BEB" w:rsidRPr="0061446F">
        <w:rPr>
          <w:kern w:val="2"/>
          <w:sz w:val="28"/>
          <w:szCs w:val="28"/>
        </w:rPr>
        <w:t xml:space="preserve"> </w:t>
      </w:r>
      <w:r w:rsidRPr="0061446F">
        <w:rPr>
          <w:kern w:val="2"/>
          <w:sz w:val="28"/>
          <w:szCs w:val="28"/>
        </w:rPr>
        <w:t xml:space="preserve">сельского поселения Орловского района рассчитывается как отношение степени реализации основных мероприятий к степени соответствия запланированному уровню расходов за счет средств бюджета </w:t>
      </w:r>
      <w:r w:rsidR="00F260A6">
        <w:rPr>
          <w:rFonts w:eastAsia="Calibri"/>
          <w:kern w:val="2"/>
          <w:sz w:val="28"/>
          <w:szCs w:val="28"/>
          <w:lang w:eastAsia="en-US"/>
        </w:rPr>
        <w:t>Красноармейского</w:t>
      </w:r>
      <w:r w:rsidRPr="0061446F">
        <w:rPr>
          <w:kern w:val="2"/>
          <w:sz w:val="28"/>
          <w:szCs w:val="28"/>
        </w:rPr>
        <w:t xml:space="preserve"> сельского посел</w:t>
      </w:r>
      <w:r w:rsidRPr="0061446F">
        <w:rPr>
          <w:kern w:val="2"/>
          <w:sz w:val="28"/>
          <w:szCs w:val="28"/>
        </w:rPr>
        <w:t>е</w:t>
      </w:r>
      <w:r w:rsidRPr="0061446F">
        <w:rPr>
          <w:kern w:val="2"/>
          <w:sz w:val="28"/>
          <w:szCs w:val="28"/>
        </w:rPr>
        <w:t xml:space="preserve">ния Орловского района, безвозмездных поступлений в бюджет </w:t>
      </w:r>
      <w:r w:rsidR="00F260A6">
        <w:rPr>
          <w:rFonts w:eastAsia="Calibri"/>
          <w:kern w:val="2"/>
          <w:sz w:val="28"/>
          <w:szCs w:val="28"/>
          <w:lang w:eastAsia="en-US"/>
        </w:rPr>
        <w:t>Красноарме</w:t>
      </w:r>
      <w:r w:rsidR="00F260A6">
        <w:rPr>
          <w:rFonts w:eastAsia="Calibri"/>
          <w:kern w:val="2"/>
          <w:sz w:val="28"/>
          <w:szCs w:val="28"/>
          <w:lang w:eastAsia="en-US"/>
        </w:rPr>
        <w:t>й</w:t>
      </w:r>
      <w:r w:rsidR="00F260A6">
        <w:rPr>
          <w:rFonts w:eastAsia="Calibri"/>
          <w:kern w:val="2"/>
          <w:sz w:val="28"/>
          <w:szCs w:val="28"/>
          <w:lang w:eastAsia="en-US"/>
        </w:rPr>
        <w:t>ского</w:t>
      </w:r>
      <w:r w:rsidR="00F260A6" w:rsidRPr="0061446F">
        <w:rPr>
          <w:kern w:val="2"/>
          <w:sz w:val="28"/>
          <w:szCs w:val="28"/>
        </w:rPr>
        <w:t xml:space="preserve"> </w:t>
      </w:r>
      <w:r w:rsidRPr="0061446F">
        <w:rPr>
          <w:kern w:val="2"/>
          <w:sz w:val="28"/>
          <w:szCs w:val="28"/>
        </w:rPr>
        <w:t>сельского п</w:t>
      </w:r>
      <w:r w:rsidRPr="0061446F">
        <w:rPr>
          <w:kern w:val="2"/>
          <w:sz w:val="28"/>
          <w:szCs w:val="28"/>
        </w:rPr>
        <w:t>о</w:t>
      </w:r>
      <w:r w:rsidRPr="0061446F">
        <w:rPr>
          <w:kern w:val="2"/>
          <w:sz w:val="28"/>
          <w:szCs w:val="28"/>
        </w:rPr>
        <w:t>селения Орловского района.</w:t>
      </w:r>
    </w:p>
    <w:p w:rsidR="00932DD0" w:rsidRPr="0061446F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61446F">
        <w:rPr>
          <w:kern w:val="2"/>
          <w:sz w:val="28"/>
          <w:szCs w:val="28"/>
        </w:rPr>
        <w:t>Эффективность использования финансовых ресурсов на реализацию м</w:t>
      </w:r>
      <w:r w:rsidRPr="0061446F">
        <w:rPr>
          <w:kern w:val="2"/>
          <w:sz w:val="28"/>
          <w:szCs w:val="28"/>
        </w:rPr>
        <w:t>у</w:t>
      </w:r>
      <w:r w:rsidRPr="0061446F">
        <w:rPr>
          <w:kern w:val="2"/>
          <w:sz w:val="28"/>
          <w:szCs w:val="28"/>
        </w:rPr>
        <w:t>ниципальной программы:</w:t>
      </w:r>
    </w:p>
    <w:p w:rsidR="00932DD0" w:rsidRPr="0061446F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61446F">
        <w:rPr>
          <w:kern w:val="2"/>
          <w:sz w:val="28"/>
          <w:szCs w:val="28"/>
        </w:rPr>
        <w:t>1,0/1,0 = 1,0, в связи с чем бюджетная эффективность реализации мун</w:t>
      </w:r>
      <w:r w:rsidRPr="0061446F">
        <w:rPr>
          <w:kern w:val="2"/>
          <w:sz w:val="28"/>
          <w:szCs w:val="28"/>
        </w:rPr>
        <w:t>и</w:t>
      </w:r>
      <w:r w:rsidRPr="0061446F">
        <w:rPr>
          <w:kern w:val="2"/>
          <w:sz w:val="28"/>
          <w:szCs w:val="28"/>
        </w:rPr>
        <w:t>ципальной программы является высокой.</w:t>
      </w:r>
    </w:p>
    <w:p w:rsidR="00932DD0" w:rsidRPr="0061446F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61446F">
        <w:rPr>
          <w:kern w:val="2"/>
          <w:sz w:val="28"/>
          <w:szCs w:val="28"/>
        </w:rPr>
        <w:t>Уровень реализации муниципальной программы в целом:</w:t>
      </w:r>
    </w:p>
    <w:p w:rsidR="00932DD0" w:rsidRPr="0061446F" w:rsidRDefault="00932DD0" w:rsidP="00932DD0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61446F">
        <w:rPr>
          <w:kern w:val="2"/>
          <w:sz w:val="28"/>
          <w:szCs w:val="28"/>
        </w:rPr>
        <w:t>1,0 х 0,5 + 1,0 х 0,3 + 1,0 х 0,2 = 1,0</w:t>
      </w:r>
      <w:r>
        <w:rPr>
          <w:kern w:val="2"/>
          <w:sz w:val="28"/>
          <w:szCs w:val="28"/>
        </w:rPr>
        <w:t xml:space="preserve"> -</w:t>
      </w:r>
      <w:r w:rsidRPr="0061446F">
        <w:rPr>
          <w:kern w:val="2"/>
          <w:sz w:val="28"/>
          <w:szCs w:val="28"/>
        </w:rPr>
        <w:t xml:space="preserve"> уровень реализации муниципальной программы является высоким.</w:t>
      </w:r>
    </w:p>
    <w:p w:rsidR="00932DD0" w:rsidRPr="005D609F" w:rsidRDefault="00932DD0" w:rsidP="00932DD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highlight w:val="yellow"/>
        </w:rPr>
      </w:pPr>
    </w:p>
    <w:p w:rsidR="00932DD0" w:rsidRPr="005D609F" w:rsidRDefault="00932DD0" w:rsidP="00932DD0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5D609F">
        <w:rPr>
          <w:rFonts w:eastAsia="Calibri"/>
          <w:kern w:val="2"/>
          <w:sz w:val="28"/>
          <w:szCs w:val="28"/>
        </w:rPr>
        <w:t xml:space="preserve">Раздел 7. Предложения по дальнейшей </w:t>
      </w:r>
      <w:r w:rsidRPr="005D609F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932DD0" w:rsidRPr="005D609F" w:rsidRDefault="00932DD0" w:rsidP="00932DD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5D609F">
        <w:rPr>
          <w:rFonts w:eastAsia="Calibri"/>
          <w:kern w:val="2"/>
          <w:sz w:val="28"/>
          <w:szCs w:val="28"/>
        </w:rPr>
        <w:t>Предложения по дальнейшей реализации муниципальной программы о</w:t>
      </w:r>
      <w:r w:rsidRPr="005D609F">
        <w:rPr>
          <w:rFonts w:eastAsia="Calibri"/>
          <w:kern w:val="2"/>
          <w:sz w:val="28"/>
          <w:szCs w:val="28"/>
        </w:rPr>
        <w:t>т</w:t>
      </w:r>
      <w:r w:rsidRPr="005D609F">
        <w:rPr>
          <w:rFonts w:eastAsia="Calibri"/>
          <w:kern w:val="2"/>
          <w:sz w:val="28"/>
          <w:szCs w:val="28"/>
        </w:rPr>
        <w:t>сутствуют.</w:t>
      </w:r>
    </w:p>
    <w:p w:rsidR="00932DD0" w:rsidRPr="005D609F" w:rsidRDefault="00932DD0" w:rsidP="00932DD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86D41" w:rsidRDefault="00A86D41" w:rsidP="00932DD0">
      <w:pPr>
        <w:rPr>
          <w:sz w:val="28"/>
          <w:szCs w:val="28"/>
        </w:rPr>
      </w:pPr>
    </w:p>
    <w:p w:rsidR="00F2398D" w:rsidRDefault="00F2398D" w:rsidP="00D362E8">
      <w:pPr>
        <w:jc w:val="center"/>
        <w:rPr>
          <w:sz w:val="28"/>
          <w:szCs w:val="28"/>
        </w:rPr>
        <w:sectPr w:rsidR="00F2398D" w:rsidSect="00D926BC">
          <w:pgSz w:w="11906" w:h="16838"/>
          <w:pgMar w:top="1134" w:right="851" w:bottom="1134" w:left="1418" w:header="720" w:footer="720" w:gutter="0"/>
          <w:cols w:space="720"/>
        </w:sectPr>
      </w:pPr>
    </w:p>
    <w:p w:rsidR="00147884" w:rsidRPr="00F138D0" w:rsidRDefault="00147884" w:rsidP="00147884">
      <w:pPr>
        <w:ind w:left="10206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lastRenderedPageBreak/>
        <w:t>Приложение № 1</w:t>
      </w:r>
    </w:p>
    <w:p w:rsidR="00F260A6" w:rsidRDefault="00147884" w:rsidP="00594932">
      <w:pPr>
        <w:ind w:left="10206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 xml:space="preserve">к отчету о реализации муниципальной программы </w:t>
      </w:r>
      <w:r w:rsidR="00F260A6">
        <w:rPr>
          <w:rFonts w:eastAsia="Calibri"/>
          <w:kern w:val="2"/>
          <w:sz w:val="28"/>
          <w:szCs w:val="28"/>
          <w:lang w:eastAsia="en-US"/>
        </w:rPr>
        <w:t>Красноармейского</w:t>
      </w:r>
      <w:r w:rsidRPr="00F138D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</w:t>
      </w:r>
      <w:r>
        <w:rPr>
          <w:kern w:val="2"/>
          <w:sz w:val="28"/>
          <w:szCs w:val="28"/>
        </w:rPr>
        <w:t>ь</w:t>
      </w:r>
      <w:r>
        <w:rPr>
          <w:kern w:val="2"/>
          <w:sz w:val="28"/>
          <w:szCs w:val="28"/>
        </w:rPr>
        <w:t>ского поселения</w:t>
      </w:r>
      <w:r w:rsidRPr="00F138D0">
        <w:rPr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Социальная по</w:t>
      </w:r>
      <w:r>
        <w:rPr>
          <w:bCs/>
          <w:kern w:val="2"/>
          <w:sz w:val="28"/>
          <w:szCs w:val="28"/>
        </w:rPr>
        <w:t>д</w:t>
      </w:r>
      <w:r>
        <w:rPr>
          <w:bCs/>
          <w:kern w:val="2"/>
          <w:sz w:val="28"/>
          <w:szCs w:val="28"/>
        </w:rPr>
        <w:t>держка граждан</w:t>
      </w:r>
      <w:r w:rsidRPr="00F138D0">
        <w:rPr>
          <w:bCs/>
          <w:kern w:val="2"/>
          <w:sz w:val="28"/>
          <w:szCs w:val="28"/>
        </w:rPr>
        <w:t xml:space="preserve">» </w:t>
      </w:r>
      <w:r w:rsidRPr="00F138D0">
        <w:rPr>
          <w:kern w:val="2"/>
          <w:sz w:val="28"/>
          <w:szCs w:val="28"/>
        </w:rPr>
        <w:t xml:space="preserve"> </w:t>
      </w:r>
    </w:p>
    <w:p w:rsidR="00147884" w:rsidRPr="00F138D0" w:rsidRDefault="00147884" w:rsidP="00594932">
      <w:pPr>
        <w:ind w:left="10206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>за 20</w:t>
      </w:r>
      <w:r>
        <w:rPr>
          <w:kern w:val="2"/>
          <w:sz w:val="28"/>
          <w:szCs w:val="28"/>
        </w:rPr>
        <w:t>24</w:t>
      </w:r>
      <w:r w:rsidRPr="00F138D0">
        <w:rPr>
          <w:kern w:val="2"/>
          <w:sz w:val="28"/>
          <w:szCs w:val="28"/>
        </w:rPr>
        <w:t xml:space="preserve"> год</w:t>
      </w:r>
    </w:p>
    <w:p w:rsidR="00147884" w:rsidRPr="00F138D0" w:rsidRDefault="00147884" w:rsidP="00147884">
      <w:pPr>
        <w:widowControl w:val="0"/>
        <w:autoSpaceDE w:val="0"/>
        <w:autoSpaceDN w:val="0"/>
        <w:adjustRightInd w:val="0"/>
        <w:spacing w:after="200" w:line="276" w:lineRule="auto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>СВЕДЕНИЯ</w:t>
      </w:r>
    </w:p>
    <w:p w:rsidR="00147884" w:rsidRPr="00F138D0" w:rsidRDefault="00147884" w:rsidP="00147884">
      <w:pPr>
        <w:widowControl w:val="0"/>
        <w:autoSpaceDE w:val="0"/>
        <w:autoSpaceDN w:val="0"/>
        <w:adjustRightInd w:val="0"/>
        <w:spacing w:after="200" w:line="276" w:lineRule="auto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>о выполнении основных мероприятий подпрограммы и мероприятий, а также контрольных событий муниципальной программы за 20</w:t>
      </w:r>
      <w:r>
        <w:rPr>
          <w:sz w:val="28"/>
          <w:szCs w:val="28"/>
        </w:rPr>
        <w:t>24</w:t>
      </w:r>
      <w:r w:rsidRPr="00F138D0">
        <w:rPr>
          <w:sz w:val="28"/>
          <w:szCs w:val="28"/>
        </w:rPr>
        <w:t xml:space="preserve"> год</w:t>
      </w: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410"/>
        <w:gridCol w:w="1417"/>
        <w:gridCol w:w="1418"/>
        <w:gridCol w:w="1418"/>
        <w:gridCol w:w="1984"/>
        <w:gridCol w:w="2410"/>
        <w:gridCol w:w="1418"/>
      </w:tblGrid>
      <w:tr w:rsidR="00147884" w:rsidRPr="00F138D0" w:rsidTr="004B5692">
        <w:trPr>
          <w:trHeight w:val="3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№</w:t>
            </w:r>
          </w:p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 xml:space="preserve">Ответственный </w:t>
            </w:r>
            <w:r w:rsidRPr="00F138D0">
              <w:br/>
              <w:t xml:space="preserve"> исполнитель, сои</w:t>
            </w:r>
            <w:r w:rsidRPr="00F138D0">
              <w:t>с</w:t>
            </w:r>
            <w:r w:rsidRPr="00F138D0">
              <w:t xml:space="preserve">полнитель, участник  </w:t>
            </w:r>
            <w:r w:rsidRPr="00F138D0">
              <w:br/>
              <w:t xml:space="preserve">  (должность/ФИО)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Фактический срок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spacing w:after="200" w:line="276" w:lineRule="auto"/>
              <w:jc w:val="center"/>
            </w:pPr>
            <w:r w:rsidRPr="00F138D0"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spacing w:after="200" w:line="276" w:lineRule="auto"/>
              <w:jc w:val="center"/>
            </w:pPr>
            <w:r w:rsidRPr="00F138D0">
              <w:t>Причины не реализации/ реализации не в полном объеме</w:t>
            </w:r>
          </w:p>
        </w:tc>
      </w:tr>
      <w:tr w:rsidR="00147884" w:rsidRPr="00F138D0" w:rsidTr="004B569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ind w:left="-359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Плановый срок око</w:t>
            </w:r>
            <w:r w:rsidRPr="00F138D0">
              <w:t>н</w:t>
            </w:r>
            <w:r w:rsidRPr="00F138D0">
              <w:t>чания ре</w:t>
            </w:r>
            <w:r w:rsidRPr="00F138D0">
              <w:t>а</w:t>
            </w:r>
            <w:r w:rsidRPr="00F138D0">
              <w:t>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Начала ре</w:t>
            </w:r>
            <w:r w:rsidRPr="00F138D0">
              <w:t>а</w:t>
            </w:r>
            <w:r w:rsidRPr="00F138D0">
              <w:t>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Окончания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запланированные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достигнутые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884" w:rsidRPr="00F138D0" w:rsidTr="004B5692">
        <w:trPr>
          <w:trHeight w:val="92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8D0">
              <w:t>9</w:t>
            </w:r>
          </w:p>
        </w:tc>
      </w:tr>
      <w:tr w:rsidR="00147884" w:rsidRPr="00F138D0" w:rsidTr="004B5692">
        <w:trPr>
          <w:trHeight w:val="129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594932" w:rsidRDefault="00147884" w:rsidP="004B56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47884" w:rsidRPr="00594932" w:rsidRDefault="00147884" w:rsidP="004B5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«Социальная поддер</w:t>
            </w:r>
            <w:r w:rsidRPr="0059493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594932">
              <w:rPr>
                <w:rFonts w:ascii="Times New Roman" w:hAnsi="Times New Roman" w:cs="Times New Roman"/>
                <w:bCs/>
                <w:sz w:val="24"/>
                <w:szCs w:val="24"/>
              </w:rPr>
              <w:t>ка отдельных категорий гр</w:t>
            </w:r>
            <w:r w:rsidRPr="0059493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94932">
              <w:rPr>
                <w:rFonts w:ascii="Times New Roman" w:hAnsi="Times New Roman" w:cs="Times New Roman"/>
                <w:bCs/>
                <w:sz w:val="24"/>
                <w:szCs w:val="24"/>
              </w:rPr>
              <w:t>ждан»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594932" w:rsidRDefault="00147884" w:rsidP="00F260A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260A6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r w:rsidR="005949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59493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949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4932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AE41A3" w:rsidRDefault="00147884" w:rsidP="004B569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AE41A3" w:rsidRDefault="00147884" w:rsidP="004B569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AE41A3" w:rsidRDefault="00147884" w:rsidP="004B569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AE41A3" w:rsidRDefault="00147884" w:rsidP="004B5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AE41A3" w:rsidRDefault="00147884" w:rsidP="004B569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  <w:p w:rsidR="00147884" w:rsidRPr="00AE41A3" w:rsidRDefault="00147884" w:rsidP="004B5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AE41A3" w:rsidRDefault="00147884" w:rsidP="004B5692">
            <w:pPr>
              <w:pStyle w:val="ConsPlusCell"/>
              <w:jc w:val="center"/>
              <w:rPr>
                <w:sz w:val="24"/>
                <w:szCs w:val="24"/>
              </w:rPr>
            </w:pPr>
            <w:r w:rsidRPr="00AE41A3">
              <w:rPr>
                <w:sz w:val="24"/>
                <w:szCs w:val="24"/>
              </w:rPr>
              <w:t>-</w:t>
            </w:r>
          </w:p>
        </w:tc>
      </w:tr>
      <w:tr w:rsidR="00147884" w:rsidRPr="00F138D0" w:rsidTr="004B5692">
        <w:trPr>
          <w:trHeight w:val="129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594932" w:rsidRDefault="00147884" w:rsidP="004B5692">
            <w:pPr>
              <w:widowControl w:val="0"/>
              <w:autoSpaceDE w:val="0"/>
              <w:autoSpaceDN w:val="0"/>
              <w:adjustRightInd w:val="0"/>
            </w:pPr>
            <w:r w:rsidRPr="00594932">
              <w:t>Основное</w:t>
            </w:r>
          </w:p>
          <w:p w:rsidR="00147884" w:rsidRPr="00594932" w:rsidRDefault="00147884" w:rsidP="004B5692">
            <w:pPr>
              <w:widowControl w:val="0"/>
              <w:autoSpaceDE w:val="0"/>
              <w:autoSpaceDN w:val="0"/>
              <w:adjustRightInd w:val="0"/>
            </w:pPr>
            <w:r w:rsidRPr="00594932">
              <w:t>мероприятие 1.1</w:t>
            </w:r>
          </w:p>
          <w:p w:rsidR="00147884" w:rsidRPr="00594932" w:rsidRDefault="00147884" w:rsidP="00F260A6">
            <w:pPr>
              <w:widowControl w:val="0"/>
              <w:autoSpaceDE w:val="0"/>
              <w:autoSpaceDN w:val="0"/>
              <w:adjustRightInd w:val="0"/>
            </w:pPr>
            <w:r w:rsidRPr="00594932">
              <w:t>«</w:t>
            </w:r>
            <w:r w:rsidRPr="00594932">
              <w:rPr>
                <w:lang w:eastAsia="en-US"/>
              </w:rPr>
              <w:t>Выплата муниципальной пенсии за выслугу лет; ежемесячной доплаты к пенсии гражданам, ранее замещавшим муниципал</w:t>
            </w:r>
            <w:r w:rsidRPr="00594932">
              <w:rPr>
                <w:lang w:eastAsia="en-US"/>
              </w:rPr>
              <w:t>ь</w:t>
            </w:r>
            <w:r w:rsidRPr="00594932">
              <w:rPr>
                <w:lang w:eastAsia="en-US"/>
              </w:rPr>
              <w:t>ные должности и должн</w:t>
            </w:r>
            <w:r w:rsidRPr="00594932">
              <w:rPr>
                <w:lang w:eastAsia="en-US"/>
              </w:rPr>
              <w:t>о</w:t>
            </w:r>
            <w:r w:rsidRPr="00594932">
              <w:rPr>
                <w:lang w:eastAsia="en-US"/>
              </w:rPr>
              <w:t>сти муниципальной слу</w:t>
            </w:r>
            <w:r w:rsidRPr="00594932">
              <w:rPr>
                <w:lang w:eastAsia="en-US"/>
              </w:rPr>
              <w:t>ж</w:t>
            </w:r>
            <w:r w:rsidRPr="00594932">
              <w:rPr>
                <w:lang w:eastAsia="en-US"/>
              </w:rPr>
              <w:t>бы в муниципальном обр</w:t>
            </w:r>
            <w:r w:rsidRPr="00594932">
              <w:rPr>
                <w:lang w:eastAsia="en-US"/>
              </w:rPr>
              <w:t>а</w:t>
            </w:r>
            <w:r w:rsidRPr="00594932">
              <w:rPr>
                <w:lang w:eastAsia="en-US"/>
              </w:rPr>
              <w:t>зовании «</w:t>
            </w:r>
            <w:r w:rsidR="00F260A6">
              <w:rPr>
                <w:lang w:eastAsia="en-US"/>
              </w:rPr>
              <w:t>Красноармейское</w:t>
            </w:r>
            <w:r w:rsidR="00594932">
              <w:rPr>
                <w:lang w:eastAsia="en-US"/>
              </w:rPr>
              <w:t xml:space="preserve"> сельское </w:t>
            </w:r>
            <w:r w:rsidRPr="00594932">
              <w:rPr>
                <w:lang w:eastAsia="en-US"/>
              </w:rPr>
              <w:t>п</w:t>
            </w:r>
            <w:r w:rsidRPr="00594932">
              <w:rPr>
                <w:lang w:eastAsia="en-US"/>
              </w:rPr>
              <w:t>о</w:t>
            </w:r>
            <w:r w:rsidRPr="00594932">
              <w:rPr>
                <w:lang w:eastAsia="en-US"/>
              </w:rPr>
              <w:t>селение»</w:t>
            </w:r>
            <w:r w:rsidRPr="00594932"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594932" w:rsidRDefault="00147884" w:rsidP="00F260A6">
            <w:pPr>
              <w:widowControl w:val="0"/>
              <w:autoSpaceDE w:val="0"/>
              <w:autoSpaceDN w:val="0"/>
              <w:adjustRightInd w:val="0"/>
            </w:pPr>
            <w:r w:rsidRPr="00594932">
              <w:t>Заведующий сект</w:t>
            </w:r>
            <w:r w:rsidRPr="00594932">
              <w:t>о</w:t>
            </w:r>
            <w:r w:rsidRPr="00594932">
              <w:t>ром экономики и ф</w:t>
            </w:r>
            <w:r w:rsidRPr="00594932">
              <w:t>и</w:t>
            </w:r>
            <w:r w:rsidRPr="00594932">
              <w:t>нансов Администр</w:t>
            </w:r>
            <w:r w:rsidRPr="00594932">
              <w:t>а</w:t>
            </w:r>
            <w:r w:rsidRPr="00594932">
              <w:t xml:space="preserve">ции </w:t>
            </w:r>
            <w:r w:rsidR="00F260A6">
              <w:t>Красноармейск</w:t>
            </w:r>
            <w:r w:rsidR="00F260A6">
              <w:t>о</w:t>
            </w:r>
            <w:r w:rsidR="00F260A6">
              <w:t>го</w:t>
            </w:r>
            <w:r w:rsidR="00594932">
              <w:t xml:space="preserve"> сельского</w:t>
            </w:r>
            <w:r w:rsidRPr="00594932">
              <w:t xml:space="preserve"> посел</w:t>
            </w:r>
            <w:r w:rsidRPr="00594932">
              <w:t>е</w:t>
            </w:r>
            <w:r w:rsidRPr="00594932">
              <w:t xml:space="preserve">ния </w:t>
            </w:r>
            <w:r w:rsidR="00594932">
              <w:t>–</w:t>
            </w:r>
            <w:r w:rsidR="00F260A6">
              <w:t>Войтова Д.И</w:t>
            </w:r>
            <w:r w:rsidRPr="00594932">
              <w:t xml:space="preserve">.; главный бухгалтер Администрации </w:t>
            </w:r>
            <w:r w:rsidR="00F260A6">
              <w:t>Красноармейского</w:t>
            </w:r>
            <w:r w:rsidR="00594932">
              <w:t xml:space="preserve"> сельского</w:t>
            </w:r>
            <w:r w:rsidRPr="00594932">
              <w:t xml:space="preserve"> поселения – </w:t>
            </w:r>
            <w:r w:rsidR="00F260A6">
              <w:t>Челик О.Н.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31.12.2024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01.01.2024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31.12.2024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595184" w:rsidRDefault="00775224" w:rsidP="00775224">
            <w:r>
              <w:rPr>
                <w:rFonts w:eastAsia="Calibri"/>
                <w:kern w:val="2"/>
                <w:lang w:eastAsia="en-US"/>
              </w:rPr>
              <w:t>Е</w:t>
            </w:r>
            <w:r w:rsidR="00147884" w:rsidRPr="00F83A16">
              <w:rPr>
                <w:rFonts w:eastAsia="Calibri"/>
                <w:kern w:val="2"/>
                <w:lang w:eastAsia="en-US"/>
              </w:rPr>
              <w:t>жемесячная д</w:t>
            </w:r>
            <w:r w:rsidR="00147884" w:rsidRPr="00F83A16">
              <w:rPr>
                <w:rFonts w:eastAsia="Calibri"/>
                <w:kern w:val="2"/>
                <w:lang w:eastAsia="en-US"/>
              </w:rPr>
              <w:t>о</w:t>
            </w:r>
            <w:r w:rsidR="00147884" w:rsidRPr="00F83A16">
              <w:rPr>
                <w:rFonts w:eastAsia="Calibri"/>
                <w:kern w:val="2"/>
                <w:lang w:eastAsia="en-US"/>
              </w:rPr>
              <w:t>плата к пенсии гражд</w:t>
            </w:r>
            <w:r w:rsidR="00147884" w:rsidRPr="00F83A16">
              <w:rPr>
                <w:rFonts w:eastAsia="Calibri"/>
                <w:kern w:val="2"/>
                <w:lang w:eastAsia="en-US"/>
              </w:rPr>
              <w:t>а</w:t>
            </w:r>
            <w:r w:rsidR="00147884" w:rsidRPr="00F83A16">
              <w:rPr>
                <w:rFonts w:eastAsia="Calibri"/>
                <w:kern w:val="2"/>
                <w:lang w:eastAsia="en-US"/>
              </w:rPr>
              <w:t>нам, ранее замещавшим м</w:t>
            </w:r>
            <w:r w:rsidR="00147884" w:rsidRPr="00F83A16">
              <w:rPr>
                <w:rFonts w:eastAsia="Calibri"/>
                <w:kern w:val="2"/>
                <w:lang w:eastAsia="en-US"/>
              </w:rPr>
              <w:t>у</w:t>
            </w:r>
            <w:r w:rsidR="00147884" w:rsidRPr="00F83A16">
              <w:rPr>
                <w:rFonts w:eastAsia="Calibri"/>
                <w:kern w:val="2"/>
                <w:lang w:eastAsia="en-US"/>
              </w:rPr>
              <w:t>ниципальные должности и должности м</w:t>
            </w:r>
            <w:r w:rsidR="00147884" w:rsidRPr="00F83A16">
              <w:rPr>
                <w:rFonts w:eastAsia="Calibri"/>
                <w:kern w:val="2"/>
                <w:lang w:eastAsia="en-US"/>
              </w:rPr>
              <w:t>у</w:t>
            </w:r>
            <w:r w:rsidR="00147884" w:rsidRPr="00F83A16">
              <w:rPr>
                <w:rFonts w:eastAsia="Calibri"/>
                <w:kern w:val="2"/>
                <w:lang w:eastAsia="en-US"/>
              </w:rPr>
              <w:t>ниципальной службы  в мун</w:t>
            </w:r>
            <w:r w:rsidR="00147884" w:rsidRPr="00F83A16">
              <w:rPr>
                <w:rFonts w:eastAsia="Calibri"/>
                <w:kern w:val="2"/>
                <w:lang w:eastAsia="en-US"/>
              </w:rPr>
              <w:t>и</w:t>
            </w:r>
            <w:r w:rsidR="00147884" w:rsidRPr="00F83A16">
              <w:rPr>
                <w:rFonts w:eastAsia="Calibri"/>
                <w:kern w:val="2"/>
                <w:lang w:eastAsia="en-US"/>
              </w:rPr>
              <w:t>ципальном обр</w:t>
            </w:r>
            <w:r w:rsidR="00147884" w:rsidRPr="00F83A16">
              <w:rPr>
                <w:rFonts w:eastAsia="Calibri"/>
                <w:kern w:val="2"/>
                <w:lang w:eastAsia="en-US"/>
              </w:rPr>
              <w:t>а</w:t>
            </w:r>
            <w:r w:rsidR="00147884" w:rsidRPr="00F83A16">
              <w:rPr>
                <w:rFonts w:eastAsia="Calibri"/>
                <w:kern w:val="2"/>
                <w:lang w:eastAsia="en-US"/>
              </w:rPr>
              <w:t>зовании «</w:t>
            </w:r>
            <w:r>
              <w:rPr>
                <w:rFonts w:eastAsia="Calibri"/>
                <w:kern w:val="2"/>
                <w:lang w:eastAsia="en-US"/>
              </w:rPr>
              <w:t>Кра</w:t>
            </w:r>
            <w:r>
              <w:rPr>
                <w:rFonts w:eastAsia="Calibri"/>
                <w:kern w:val="2"/>
                <w:lang w:eastAsia="en-US"/>
              </w:rPr>
              <w:t>с</w:t>
            </w:r>
            <w:r>
              <w:rPr>
                <w:rFonts w:eastAsia="Calibri"/>
                <w:kern w:val="2"/>
                <w:lang w:eastAsia="en-US"/>
              </w:rPr>
              <w:t>ноармейское</w:t>
            </w:r>
            <w:r w:rsidR="00594932">
              <w:rPr>
                <w:rFonts w:eastAsia="Calibri"/>
                <w:kern w:val="2"/>
                <w:lang w:eastAsia="en-US"/>
              </w:rPr>
              <w:t xml:space="preserve"> </w:t>
            </w:r>
            <w:r w:rsidR="00594932">
              <w:rPr>
                <w:rFonts w:eastAsia="Calibri"/>
                <w:kern w:val="2"/>
                <w:lang w:eastAsia="en-US"/>
              </w:rPr>
              <w:lastRenderedPageBreak/>
              <w:t xml:space="preserve">сельское </w:t>
            </w:r>
            <w:r w:rsidR="00147884" w:rsidRPr="00F83A16">
              <w:rPr>
                <w:rFonts w:eastAsia="Calibri"/>
                <w:kern w:val="2"/>
                <w:lang w:eastAsia="en-US"/>
              </w:rPr>
              <w:t>посел</w:t>
            </w:r>
            <w:r w:rsidR="00147884" w:rsidRPr="00F83A16">
              <w:rPr>
                <w:rFonts w:eastAsia="Calibri"/>
                <w:kern w:val="2"/>
                <w:lang w:eastAsia="en-US"/>
              </w:rPr>
              <w:t>е</w:t>
            </w:r>
            <w:r w:rsidR="00147884" w:rsidRPr="00F83A16">
              <w:rPr>
                <w:rFonts w:eastAsia="Calibri"/>
                <w:kern w:val="2"/>
                <w:lang w:eastAsia="en-US"/>
              </w:rPr>
              <w:t>ние»</w:t>
            </w:r>
            <w:r w:rsidR="00147884">
              <w:rPr>
                <w:rFonts w:eastAsia="Calibri"/>
                <w:kern w:val="2"/>
                <w:lang w:eastAsia="en-US"/>
              </w:rPr>
              <w:t xml:space="preserve"> </w:t>
            </w:r>
            <w:r w:rsidR="00147884" w:rsidRPr="00F83A16">
              <w:t>предоста</w:t>
            </w:r>
            <w:r w:rsidR="00147884" w:rsidRPr="00F83A16">
              <w:t>в</w:t>
            </w:r>
            <w:r>
              <w:t>лена</w:t>
            </w:r>
            <w:r w:rsidR="00147884" w:rsidRPr="00F83A16">
              <w:t xml:space="preserve"> в установленные сроки и в уст</w:t>
            </w:r>
            <w:r w:rsidR="00147884" w:rsidRPr="00F83A16">
              <w:t>а</w:t>
            </w:r>
            <w:r>
              <w:t>новленном</w:t>
            </w:r>
            <w:r w:rsidR="00147884" w:rsidRPr="00F83A16">
              <w:t xml:space="preserve"> объ</w:t>
            </w:r>
            <w:r w:rsidR="00147884" w:rsidRPr="00F83A16">
              <w:t>е</w:t>
            </w:r>
            <w:r w:rsidR="00147884" w:rsidRPr="00F83A16">
              <w:t>м</w:t>
            </w:r>
            <w:r>
              <w:t>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1955AB" w:rsidRDefault="00147884" w:rsidP="007752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П</w:t>
            </w:r>
            <w:r w:rsidRPr="00E03CDF">
              <w:rPr>
                <w:rFonts w:eastAsia="Calibri"/>
                <w:kern w:val="2"/>
                <w:lang w:eastAsia="en-US"/>
              </w:rPr>
              <w:t>о итогам 20</w:t>
            </w:r>
            <w:r>
              <w:rPr>
                <w:rFonts w:eastAsia="Calibri"/>
                <w:kern w:val="2"/>
                <w:lang w:eastAsia="en-US"/>
              </w:rPr>
              <w:t>24</w:t>
            </w:r>
            <w:r w:rsidRPr="00E03CDF">
              <w:rPr>
                <w:rFonts w:eastAsia="Calibri"/>
                <w:kern w:val="2"/>
                <w:lang w:eastAsia="en-US"/>
              </w:rPr>
              <w:t xml:space="preserve"> года </w:t>
            </w:r>
            <w:r>
              <w:rPr>
                <w:rFonts w:eastAsia="Calibri"/>
                <w:kern w:val="2"/>
                <w:lang w:eastAsia="en-US"/>
              </w:rPr>
              <w:t xml:space="preserve">из бюджета </w:t>
            </w:r>
            <w:r w:rsidR="00775224">
              <w:rPr>
                <w:rFonts w:eastAsia="Calibri"/>
                <w:kern w:val="2"/>
                <w:lang w:eastAsia="en-US"/>
              </w:rPr>
              <w:t>Красн</w:t>
            </w:r>
            <w:r w:rsidR="00775224">
              <w:rPr>
                <w:rFonts w:eastAsia="Calibri"/>
                <w:kern w:val="2"/>
                <w:lang w:eastAsia="en-US"/>
              </w:rPr>
              <w:t>о</w:t>
            </w:r>
            <w:r w:rsidR="00775224">
              <w:rPr>
                <w:rFonts w:eastAsia="Calibri"/>
                <w:kern w:val="2"/>
                <w:lang w:eastAsia="en-US"/>
              </w:rPr>
              <w:t>армейского</w:t>
            </w:r>
            <w:r w:rsidR="00594932">
              <w:rPr>
                <w:rFonts w:eastAsia="Calibri"/>
                <w:kern w:val="2"/>
                <w:lang w:eastAsia="en-US"/>
              </w:rPr>
              <w:t xml:space="preserve"> сельского</w:t>
            </w:r>
            <w:r>
              <w:rPr>
                <w:rFonts w:eastAsia="Calibri"/>
                <w:kern w:val="2"/>
                <w:lang w:eastAsia="en-US"/>
              </w:rPr>
              <w:t xml:space="preserve"> поселения Орловск</w:t>
            </w:r>
            <w:r>
              <w:rPr>
                <w:rFonts w:eastAsia="Calibri"/>
                <w:kern w:val="2"/>
                <w:lang w:eastAsia="en-US"/>
              </w:rPr>
              <w:t>о</w:t>
            </w:r>
            <w:r>
              <w:rPr>
                <w:rFonts w:eastAsia="Calibri"/>
                <w:kern w:val="2"/>
                <w:lang w:eastAsia="en-US"/>
              </w:rPr>
              <w:t>го района предоста</w:t>
            </w:r>
            <w:r>
              <w:rPr>
                <w:rFonts w:eastAsia="Calibri"/>
                <w:kern w:val="2"/>
                <w:lang w:eastAsia="en-US"/>
              </w:rPr>
              <w:t>в</w:t>
            </w:r>
            <w:r>
              <w:rPr>
                <w:rFonts w:eastAsia="Calibri"/>
                <w:kern w:val="2"/>
                <w:lang w:eastAsia="en-US"/>
              </w:rPr>
              <w:t>лены меры социал</w:t>
            </w:r>
            <w:r>
              <w:rPr>
                <w:rFonts w:eastAsia="Calibri"/>
                <w:kern w:val="2"/>
                <w:lang w:eastAsia="en-US"/>
              </w:rPr>
              <w:t>ь</w:t>
            </w:r>
            <w:r>
              <w:rPr>
                <w:rFonts w:eastAsia="Calibri"/>
                <w:kern w:val="2"/>
                <w:lang w:eastAsia="en-US"/>
              </w:rPr>
              <w:t xml:space="preserve">ной поддержки </w:t>
            </w:r>
            <w:r w:rsidR="00775224">
              <w:rPr>
                <w:rFonts w:eastAsia="Calibri"/>
                <w:kern w:val="2"/>
                <w:lang w:eastAsia="en-US"/>
              </w:rPr>
              <w:t>одн</w:t>
            </w:r>
            <w:r w:rsidR="00775224">
              <w:rPr>
                <w:rFonts w:eastAsia="Calibri"/>
                <w:kern w:val="2"/>
                <w:lang w:eastAsia="en-US"/>
              </w:rPr>
              <w:t>о</w:t>
            </w:r>
            <w:r w:rsidR="00775224">
              <w:rPr>
                <w:rFonts w:eastAsia="Calibri"/>
                <w:kern w:val="2"/>
                <w:lang w:eastAsia="en-US"/>
              </w:rPr>
              <w:t>му</w:t>
            </w:r>
            <w:r>
              <w:rPr>
                <w:rFonts w:eastAsia="Calibri"/>
                <w:kern w:val="2"/>
                <w:lang w:eastAsia="en-US"/>
              </w:rPr>
              <w:t xml:space="preserve"> гражда</w:t>
            </w:r>
            <w:r w:rsidR="00775224">
              <w:rPr>
                <w:rFonts w:eastAsia="Calibri"/>
                <w:kern w:val="2"/>
                <w:lang w:eastAsia="en-US"/>
              </w:rPr>
              <w:t>нину</w:t>
            </w:r>
            <w:r>
              <w:rPr>
                <w:rFonts w:eastAsia="Calibri"/>
                <w:kern w:val="2"/>
                <w:lang w:eastAsia="en-US"/>
              </w:rPr>
              <w:t>, ранее замещав</w:t>
            </w:r>
            <w:r w:rsidR="00775224">
              <w:rPr>
                <w:rFonts w:eastAsia="Calibri"/>
                <w:kern w:val="2"/>
                <w:lang w:eastAsia="en-US"/>
              </w:rPr>
              <w:t>шему</w:t>
            </w:r>
            <w:r>
              <w:rPr>
                <w:rFonts w:eastAsia="Calibri"/>
                <w:kern w:val="2"/>
                <w:lang w:eastAsia="en-US"/>
              </w:rPr>
              <w:t xml:space="preserve"> мун</w:t>
            </w:r>
            <w:r>
              <w:rPr>
                <w:rFonts w:eastAsia="Calibri"/>
                <w:kern w:val="2"/>
                <w:lang w:eastAsia="en-US"/>
              </w:rPr>
              <w:t>и</w:t>
            </w:r>
            <w:r>
              <w:rPr>
                <w:rFonts w:eastAsia="Calibri"/>
                <w:kern w:val="2"/>
                <w:lang w:eastAsia="en-US"/>
              </w:rPr>
              <w:t>ципальные дол</w:t>
            </w:r>
            <w:r>
              <w:rPr>
                <w:rFonts w:eastAsia="Calibri"/>
                <w:kern w:val="2"/>
                <w:lang w:eastAsia="en-US"/>
              </w:rPr>
              <w:t>ж</w:t>
            </w:r>
            <w:r>
              <w:rPr>
                <w:rFonts w:eastAsia="Calibri"/>
                <w:kern w:val="2"/>
                <w:lang w:eastAsia="en-US"/>
              </w:rPr>
              <w:t>но</w:t>
            </w:r>
            <w:r w:rsidR="00775224">
              <w:rPr>
                <w:rFonts w:eastAsia="Calibri"/>
                <w:kern w:val="2"/>
                <w:lang w:eastAsia="en-US"/>
              </w:rPr>
              <w:t>сть</w:t>
            </w:r>
            <w:r>
              <w:rPr>
                <w:rFonts w:eastAsia="Calibri"/>
                <w:kern w:val="2"/>
                <w:lang w:eastAsia="en-US"/>
              </w:rPr>
              <w:t xml:space="preserve"> муниципал</w:t>
            </w:r>
            <w:r>
              <w:rPr>
                <w:rFonts w:eastAsia="Calibri"/>
                <w:kern w:val="2"/>
                <w:lang w:eastAsia="en-US"/>
              </w:rPr>
              <w:t>ь</w:t>
            </w:r>
            <w:r>
              <w:rPr>
                <w:rFonts w:eastAsia="Calibri"/>
                <w:kern w:val="2"/>
                <w:lang w:eastAsia="en-US"/>
              </w:rPr>
              <w:t>ной службы в мун</w:t>
            </w:r>
            <w:r>
              <w:rPr>
                <w:rFonts w:eastAsia="Calibri"/>
                <w:kern w:val="2"/>
                <w:lang w:eastAsia="en-US"/>
              </w:rPr>
              <w:t>и</w:t>
            </w:r>
            <w:r>
              <w:rPr>
                <w:rFonts w:eastAsia="Calibri"/>
                <w:kern w:val="2"/>
                <w:lang w:eastAsia="en-US"/>
              </w:rPr>
              <w:lastRenderedPageBreak/>
              <w:t>ципальном образов</w:t>
            </w:r>
            <w:r>
              <w:rPr>
                <w:rFonts w:eastAsia="Calibri"/>
                <w:kern w:val="2"/>
                <w:lang w:eastAsia="en-US"/>
              </w:rPr>
              <w:t>а</w:t>
            </w:r>
            <w:r>
              <w:rPr>
                <w:rFonts w:eastAsia="Calibri"/>
                <w:kern w:val="2"/>
                <w:lang w:eastAsia="en-US"/>
              </w:rPr>
              <w:t>нии «</w:t>
            </w:r>
            <w:r w:rsidR="00775224">
              <w:rPr>
                <w:rFonts w:eastAsia="Calibri"/>
                <w:kern w:val="2"/>
                <w:lang w:eastAsia="en-US"/>
              </w:rPr>
              <w:t>Красноарме</w:t>
            </w:r>
            <w:r w:rsidR="00775224">
              <w:rPr>
                <w:rFonts w:eastAsia="Calibri"/>
                <w:kern w:val="2"/>
                <w:lang w:eastAsia="en-US"/>
              </w:rPr>
              <w:t>й</w:t>
            </w:r>
            <w:r w:rsidR="00775224">
              <w:rPr>
                <w:rFonts w:eastAsia="Calibri"/>
                <w:kern w:val="2"/>
                <w:lang w:eastAsia="en-US"/>
              </w:rPr>
              <w:t xml:space="preserve">ское </w:t>
            </w:r>
            <w:r w:rsidR="00594932">
              <w:rPr>
                <w:rFonts w:eastAsia="Calibri"/>
                <w:kern w:val="2"/>
                <w:lang w:eastAsia="en-US"/>
              </w:rPr>
              <w:t xml:space="preserve">сельское </w:t>
            </w:r>
            <w:r>
              <w:rPr>
                <w:rFonts w:eastAsia="Calibri"/>
                <w:kern w:val="2"/>
                <w:lang w:eastAsia="en-US"/>
              </w:rPr>
              <w:t>пос</w:t>
            </w:r>
            <w:r>
              <w:rPr>
                <w:rFonts w:eastAsia="Calibri"/>
                <w:kern w:val="2"/>
                <w:lang w:eastAsia="en-US"/>
              </w:rPr>
              <w:t>е</w:t>
            </w:r>
            <w:r>
              <w:rPr>
                <w:rFonts w:eastAsia="Calibri"/>
                <w:kern w:val="2"/>
                <w:lang w:eastAsia="en-US"/>
              </w:rPr>
              <w:t>ление». Объем расх</w:t>
            </w:r>
            <w:r>
              <w:rPr>
                <w:rFonts w:eastAsia="Calibri"/>
                <w:kern w:val="2"/>
                <w:lang w:eastAsia="en-US"/>
              </w:rPr>
              <w:t>о</w:t>
            </w:r>
            <w:r>
              <w:rPr>
                <w:rFonts w:eastAsia="Calibri"/>
                <w:kern w:val="2"/>
                <w:lang w:eastAsia="en-US"/>
              </w:rPr>
              <w:t>дов на выплату м</w:t>
            </w:r>
            <w:r>
              <w:rPr>
                <w:rFonts w:eastAsia="Calibri"/>
                <w:kern w:val="2"/>
                <w:lang w:eastAsia="en-US"/>
              </w:rPr>
              <w:t>у</w:t>
            </w:r>
            <w:r>
              <w:rPr>
                <w:rFonts w:eastAsia="Calibri"/>
                <w:kern w:val="2"/>
                <w:lang w:eastAsia="en-US"/>
              </w:rPr>
              <w:t>ниципальной</w:t>
            </w:r>
            <w:r w:rsidRPr="00F83A16">
              <w:rPr>
                <w:rFonts w:eastAsia="Calibri"/>
                <w:kern w:val="2"/>
                <w:lang w:eastAsia="en-US"/>
              </w:rPr>
              <w:t xml:space="preserve"> пе</w:t>
            </w:r>
            <w:r w:rsidRPr="00F83A16">
              <w:rPr>
                <w:rFonts w:eastAsia="Calibri"/>
                <w:kern w:val="2"/>
                <w:lang w:eastAsia="en-US"/>
              </w:rPr>
              <w:t>н</w:t>
            </w:r>
            <w:r w:rsidRPr="00F83A16">
              <w:rPr>
                <w:rFonts w:eastAsia="Calibri"/>
                <w:kern w:val="2"/>
                <w:lang w:eastAsia="en-US"/>
              </w:rPr>
              <w:t>си</w:t>
            </w:r>
            <w:r>
              <w:rPr>
                <w:rFonts w:eastAsia="Calibri"/>
                <w:kern w:val="2"/>
                <w:lang w:eastAsia="en-US"/>
              </w:rPr>
              <w:t>и</w:t>
            </w:r>
            <w:r w:rsidRPr="00F83A16">
              <w:rPr>
                <w:rFonts w:eastAsia="Calibri"/>
                <w:kern w:val="2"/>
                <w:lang w:eastAsia="en-US"/>
              </w:rPr>
              <w:t xml:space="preserve"> за выслугу лет</w:t>
            </w:r>
            <w:r>
              <w:rPr>
                <w:rFonts w:eastAsia="Calibri"/>
                <w:kern w:val="2"/>
                <w:lang w:eastAsia="en-US"/>
              </w:rPr>
              <w:t xml:space="preserve"> сост</w:t>
            </w:r>
            <w:r>
              <w:rPr>
                <w:rFonts w:eastAsia="Calibri"/>
                <w:kern w:val="2"/>
                <w:lang w:eastAsia="en-US"/>
              </w:rPr>
              <w:t>а</w:t>
            </w:r>
            <w:r>
              <w:rPr>
                <w:rFonts w:eastAsia="Calibri"/>
                <w:kern w:val="2"/>
                <w:lang w:eastAsia="en-US"/>
              </w:rPr>
              <w:t xml:space="preserve">вил </w:t>
            </w:r>
            <w:r w:rsidR="00775224">
              <w:rPr>
                <w:rFonts w:eastAsia="Calibri"/>
                <w:kern w:val="2"/>
                <w:lang w:eastAsia="en-US"/>
              </w:rPr>
              <w:t>97,6</w:t>
            </w:r>
            <w:r>
              <w:rPr>
                <w:rFonts w:eastAsia="Calibri"/>
                <w:kern w:val="2"/>
                <w:lang w:eastAsia="en-US"/>
              </w:rPr>
              <w:t xml:space="preserve"> тыс. рублей или </w:t>
            </w:r>
            <w:r w:rsidR="00775224">
              <w:rPr>
                <w:rFonts w:eastAsia="Calibri"/>
                <w:kern w:val="2"/>
                <w:lang w:eastAsia="en-US"/>
              </w:rPr>
              <w:t xml:space="preserve">99,6 </w:t>
            </w:r>
            <w:r>
              <w:rPr>
                <w:rFonts w:eastAsia="Calibri"/>
                <w:kern w:val="2"/>
                <w:lang w:eastAsia="en-US"/>
              </w:rPr>
              <w:t>%  к план</w:t>
            </w:r>
            <w:r>
              <w:rPr>
                <w:rFonts w:eastAsia="Calibri"/>
                <w:kern w:val="2"/>
                <w:lang w:eastAsia="en-US"/>
              </w:rPr>
              <w:t>о</w:t>
            </w:r>
            <w:r>
              <w:rPr>
                <w:rFonts w:eastAsia="Calibri"/>
                <w:kern w:val="2"/>
                <w:lang w:eastAsia="en-US"/>
              </w:rPr>
              <w:t>вым назначен</w:t>
            </w:r>
            <w:r>
              <w:rPr>
                <w:rFonts w:eastAsia="Calibri"/>
                <w:kern w:val="2"/>
                <w:lang w:eastAsia="en-US"/>
              </w:rPr>
              <w:t>и</w:t>
            </w:r>
            <w:r>
              <w:rPr>
                <w:rFonts w:eastAsia="Calibri"/>
                <w:kern w:val="2"/>
                <w:lang w:eastAsia="en-US"/>
              </w:rPr>
              <w:t>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138D0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147884" w:rsidRPr="00F138D0" w:rsidTr="004B5692">
        <w:trPr>
          <w:trHeight w:val="1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Default="00147884" w:rsidP="004B56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Default="00147884" w:rsidP="004B5692">
            <w:pPr>
              <w:widowControl w:val="0"/>
              <w:autoSpaceDE w:val="0"/>
              <w:autoSpaceDN w:val="0"/>
              <w:adjustRightInd w:val="0"/>
            </w:pPr>
            <w:r>
              <w:t>Контрольное событие:</w:t>
            </w:r>
          </w:p>
          <w:p w:rsidR="00147884" w:rsidRPr="008156C2" w:rsidRDefault="00147884" w:rsidP="004B5692">
            <w:pPr>
              <w:widowControl w:val="0"/>
              <w:autoSpaceDE w:val="0"/>
              <w:autoSpaceDN w:val="0"/>
              <w:adjustRightInd w:val="0"/>
            </w:pPr>
            <w:r>
              <w:t>Исполнение принятых публичных нормативных обязательств перед гра</w:t>
            </w:r>
            <w:r>
              <w:t>ж</w:t>
            </w:r>
            <w:r>
              <w:t>данами своевременно и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8156C2" w:rsidRDefault="00F260A6" w:rsidP="004B5692">
            <w:pPr>
              <w:widowControl w:val="0"/>
              <w:autoSpaceDE w:val="0"/>
              <w:autoSpaceDN w:val="0"/>
              <w:adjustRightInd w:val="0"/>
            </w:pPr>
            <w:r w:rsidRPr="00594932">
              <w:t>Заведующий сект</w:t>
            </w:r>
            <w:r w:rsidRPr="00594932">
              <w:t>о</w:t>
            </w:r>
            <w:r w:rsidRPr="00594932">
              <w:t>ром экономики и ф</w:t>
            </w:r>
            <w:r w:rsidRPr="00594932">
              <w:t>и</w:t>
            </w:r>
            <w:r w:rsidRPr="00594932">
              <w:t>нансов Администр</w:t>
            </w:r>
            <w:r w:rsidRPr="00594932">
              <w:t>а</w:t>
            </w:r>
            <w:r w:rsidRPr="00594932">
              <w:t xml:space="preserve">ции </w:t>
            </w:r>
            <w:r>
              <w:t>Красноармейск</w:t>
            </w:r>
            <w:r>
              <w:t>о</w:t>
            </w:r>
            <w:r>
              <w:t>го сельского</w:t>
            </w:r>
            <w:r w:rsidRPr="00594932">
              <w:t xml:space="preserve"> посел</w:t>
            </w:r>
            <w:r w:rsidRPr="00594932">
              <w:t>е</w:t>
            </w:r>
            <w:r w:rsidRPr="00594932">
              <w:t xml:space="preserve">ния </w:t>
            </w:r>
            <w:r>
              <w:t>–Войтова Д.И</w:t>
            </w:r>
            <w:r w:rsidRPr="00594932">
              <w:t xml:space="preserve">.; главный бухгалтер Администрации </w:t>
            </w:r>
            <w:r>
              <w:t>Красноармейского сельского</w:t>
            </w:r>
            <w:r w:rsidRPr="00594932">
              <w:t xml:space="preserve"> поселения – </w:t>
            </w:r>
            <w:r>
              <w:t>Челик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Default="00147884" w:rsidP="004B56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Default="00147884" w:rsidP="004B56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Default="00147884" w:rsidP="004B56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31.12.2024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Pr="00F83A16" w:rsidRDefault="00147884" w:rsidP="004B5692">
            <w:pPr>
              <w:rPr>
                <w:rFonts w:eastAsia="Calibri"/>
                <w:kern w:val="2"/>
                <w:lang w:eastAsia="en-US"/>
              </w:rPr>
            </w:pPr>
            <w:r w:rsidRPr="003A462B">
              <w:rPr>
                <w:rFonts w:eastAsia="Calibri"/>
                <w:kern w:val="2"/>
                <w:lang w:eastAsia="en-US"/>
              </w:rPr>
              <w:t>Улучшение кач</w:t>
            </w:r>
            <w:r w:rsidRPr="003A462B">
              <w:rPr>
                <w:rFonts w:eastAsia="Calibri"/>
                <w:kern w:val="2"/>
                <w:lang w:eastAsia="en-US"/>
              </w:rPr>
              <w:t>е</w:t>
            </w:r>
            <w:r w:rsidRPr="003A462B">
              <w:rPr>
                <w:rFonts w:eastAsia="Calibri"/>
                <w:kern w:val="2"/>
                <w:lang w:eastAsia="en-US"/>
              </w:rPr>
              <w:t>ства жизни о</w:t>
            </w:r>
            <w:r w:rsidRPr="003A462B">
              <w:rPr>
                <w:rFonts w:eastAsia="Calibri"/>
                <w:kern w:val="2"/>
                <w:lang w:eastAsia="en-US"/>
              </w:rPr>
              <w:t>т</w:t>
            </w:r>
            <w:r w:rsidRPr="003A462B">
              <w:rPr>
                <w:rFonts w:eastAsia="Calibri"/>
                <w:kern w:val="2"/>
                <w:lang w:eastAsia="en-US"/>
              </w:rPr>
              <w:t>дельных катег</w:t>
            </w:r>
            <w:r w:rsidRPr="003A462B">
              <w:rPr>
                <w:rFonts w:eastAsia="Calibri"/>
                <w:kern w:val="2"/>
                <w:lang w:eastAsia="en-US"/>
              </w:rPr>
              <w:t>о</w:t>
            </w:r>
            <w:r w:rsidRPr="003A462B">
              <w:rPr>
                <w:rFonts w:eastAsia="Calibri"/>
                <w:kern w:val="2"/>
                <w:lang w:eastAsia="en-US"/>
              </w:rPr>
              <w:t>рий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Default="00147884" w:rsidP="007752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В 2024 году </w:t>
            </w:r>
            <w:r w:rsidR="00775224">
              <w:rPr>
                <w:rFonts w:eastAsia="Calibri"/>
                <w:kern w:val="2"/>
                <w:lang w:eastAsia="en-US"/>
              </w:rPr>
              <w:t>один</w:t>
            </w:r>
            <w:r>
              <w:rPr>
                <w:rFonts w:eastAsia="Calibri"/>
                <w:kern w:val="2"/>
                <w:lang w:eastAsia="en-US"/>
              </w:rPr>
              <w:t xml:space="preserve"> гражда</w:t>
            </w:r>
            <w:r w:rsidR="00775224">
              <w:rPr>
                <w:rFonts w:eastAsia="Calibri"/>
                <w:kern w:val="2"/>
                <w:lang w:eastAsia="en-US"/>
              </w:rPr>
              <w:t>нин</w:t>
            </w:r>
            <w:r>
              <w:rPr>
                <w:rFonts w:eastAsia="Calibri"/>
                <w:kern w:val="2"/>
                <w:lang w:eastAsia="en-US"/>
              </w:rPr>
              <w:t>, ранее з</w:t>
            </w:r>
            <w:r>
              <w:rPr>
                <w:rFonts w:eastAsia="Calibri"/>
                <w:kern w:val="2"/>
                <w:lang w:eastAsia="en-US"/>
              </w:rPr>
              <w:t>а</w:t>
            </w:r>
            <w:r>
              <w:rPr>
                <w:rFonts w:eastAsia="Calibri"/>
                <w:kern w:val="2"/>
                <w:lang w:eastAsia="en-US"/>
              </w:rPr>
              <w:t>ме</w:t>
            </w:r>
            <w:r w:rsidR="00775224">
              <w:rPr>
                <w:rFonts w:eastAsia="Calibri"/>
                <w:kern w:val="2"/>
                <w:lang w:eastAsia="en-US"/>
              </w:rPr>
              <w:t>щавший</w:t>
            </w:r>
            <w:r>
              <w:rPr>
                <w:rFonts w:eastAsia="Calibri"/>
                <w:kern w:val="2"/>
                <w:lang w:eastAsia="en-US"/>
              </w:rPr>
              <w:t xml:space="preserve"> муниц</w:t>
            </w:r>
            <w:r>
              <w:rPr>
                <w:rFonts w:eastAsia="Calibri"/>
                <w:kern w:val="2"/>
                <w:lang w:eastAsia="en-US"/>
              </w:rPr>
              <w:t>и</w:t>
            </w:r>
            <w:r w:rsidR="00775224">
              <w:rPr>
                <w:rFonts w:eastAsia="Calibri"/>
                <w:kern w:val="2"/>
                <w:lang w:eastAsia="en-US"/>
              </w:rPr>
              <w:t>пальную</w:t>
            </w:r>
            <w:r>
              <w:rPr>
                <w:rFonts w:eastAsia="Calibri"/>
                <w:kern w:val="2"/>
                <w:lang w:eastAsia="en-US"/>
              </w:rPr>
              <w:t xml:space="preserve"> в муниц</w:t>
            </w:r>
            <w:r>
              <w:rPr>
                <w:rFonts w:eastAsia="Calibri"/>
                <w:kern w:val="2"/>
                <w:lang w:eastAsia="en-US"/>
              </w:rPr>
              <w:t>и</w:t>
            </w:r>
            <w:r>
              <w:rPr>
                <w:rFonts w:eastAsia="Calibri"/>
                <w:kern w:val="2"/>
                <w:lang w:eastAsia="en-US"/>
              </w:rPr>
              <w:t>пальном о</w:t>
            </w:r>
            <w:r>
              <w:rPr>
                <w:rFonts w:eastAsia="Calibri"/>
                <w:kern w:val="2"/>
                <w:lang w:eastAsia="en-US"/>
              </w:rPr>
              <w:t>б</w:t>
            </w:r>
            <w:r>
              <w:rPr>
                <w:rFonts w:eastAsia="Calibri"/>
                <w:kern w:val="2"/>
                <w:lang w:eastAsia="en-US"/>
              </w:rPr>
              <w:t>разовании «</w:t>
            </w:r>
            <w:r w:rsidR="00775224">
              <w:rPr>
                <w:rFonts w:eastAsia="Calibri"/>
                <w:kern w:val="2"/>
                <w:lang w:eastAsia="en-US"/>
              </w:rPr>
              <w:t>Красноармейское</w:t>
            </w:r>
            <w:r w:rsidR="00594932">
              <w:rPr>
                <w:rFonts w:eastAsia="Calibri"/>
                <w:kern w:val="2"/>
                <w:lang w:eastAsia="en-US"/>
              </w:rPr>
              <w:t xml:space="preserve"> сельское </w:t>
            </w:r>
            <w:r>
              <w:rPr>
                <w:rFonts w:eastAsia="Calibri"/>
                <w:kern w:val="2"/>
                <w:lang w:eastAsia="en-US"/>
              </w:rPr>
              <w:t>поселение» по</w:t>
            </w:r>
            <w:r w:rsidR="00775224">
              <w:rPr>
                <w:rFonts w:eastAsia="Calibri"/>
                <w:kern w:val="2"/>
                <w:lang w:eastAsia="en-US"/>
              </w:rPr>
              <w:t>лучил</w:t>
            </w:r>
            <w:r>
              <w:rPr>
                <w:rFonts w:eastAsia="Calibri"/>
                <w:kern w:val="2"/>
                <w:lang w:eastAsia="en-US"/>
              </w:rPr>
              <w:t xml:space="preserve"> доплат</w:t>
            </w:r>
            <w:r w:rsidR="00775224">
              <w:rPr>
                <w:rFonts w:eastAsia="Calibri"/>
                <w:kern w:val="2"/>
                <w:lang w:eastAsia="en-US"/>
              </w:rPr>
              <w:t>у</w:t>
            </w:r>
            <w:r>
              <w:rPr>
                <w:rFonts w:eastAsia="Calibri"/>
                <w:kern w:val="2"/>
                <w:lang w:eastAsia="en-US"/>
              </w:rPr>
              <w:t xml:space="preserve"> м</w:t>
            </w:r>
            <w:r>
              <w:rPr>
                <w:rFonts w:eastAsia="Calibri"/>
                <w:kern w:val="2"/>
                <w:lang w:eastAsia="en-US"/>
              </w:rPr>
              <w:t>у</w:t>
            </w:r>
            <w:r>
              <w:rPr>
                <w:rFonts w:eastAsia="Calibri"/>
                <w:kern w:val="2"/>
                <w:lang w:eastAsia="en-US"/>
              </w:rPr>
              <w:t>ниципальной пе</w:t>
            </w:r>
            <w:r>
              <w:rPr>
                <w:rFonts w:eastAsia="Calibri"/>
                <w:kern w:val="2"/>
                <w:lang w:eastAsia="en-US"/>
              </w:rPr>
              <w:t>н</w:t>
            </w:r>
            <w:r>
              <w:rPr>
                <w:rFonts w:eastAsia="Calibri"/>
                <w:kern w:val="2"/>
                <w:lang w:eastAsia="en-US"/>
              </w:rPr>
              <w:t xml:space="preserve">сии на общую сумму </w:t>
            </w:r>
            <w:r w:rsidR="00775224">
              <w:rPr>
                <w:rFonts w:eastAsia="Calibri"/>
                <w:kern w:val="2"/>
                <w:lang w:eastAsia="en-US"/>
              </w:rPr>
              <w:t>97,6</w:t>
            </w:r>
            <w:r>
              <w:rPr>
                <w:rFonts w:eastAsia="Calibri"/>
                <w:kern w:val="2"/>
                <w:lang w:eastAsia="en-US"/>
              </w:rPr>
              <w:t xml:space="preserve"> тыс. рублей.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4" w:rsidRDefault="00147884" w:rsidP="004B56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47884" w:rsidRDefault="00147884" w:rsidP="00147884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147884" w:rsidRDefault="00147884" w:rsidP="00147884">
      <w:pPr>
        <w:rPr>
          <w:kern w:val="2"/>
          <w:sz w:val="28"/>
          <w:szCs w:val="28"/>
          <w:highlight w:val="yellow"/>
        </w:rPr>
      </w:pPr>
    </w:p>
    <w:p w:rsidR="00147884" w:rsidRDefault="00147884" w:rsidP="00147884">
      <w:pPr>
        <w:rPr>
          <w:kern w:val="2"/>
          <w:sz w:val="28"/>
          <w:szCs w:val="28"/>
          <w:highlight w:val="yellow"/>
        </w:rPr>
      </w:pPr>
    </w:p>
    <w:p w:rsidR="00594932" w:rsidRDefault="00594932" w:rsidP="00147884">
      <w:pPr>
        <w:rPr>
          <w:kern w:val="2"/>
          <w:sz w:val="28"/>
          <w:szCs w:val="28"/>
          <w:highlight w:val="yellow"/>
        </w:rPr>
      </w:pPr>
    </w:p>
    <w:p w:rsidR="00594932" w:rsidRDefault="00594932" w:rsidP="00147884">
      <w:pPr>
        <w:rPr>
          <w:kern w:val="2"/>
          <w:sz w:val="28"/>
          <w:szCs w:val="28"/>
          <w:highlight w:val="yellow"/>
        </w:rPr>
      </w:pPr>
    </w:p>
    <w:p w:rsidR="00594932" w:rsidRDefault="00594932" w:rsidP="00147884">
      <w:pPr>
        <w:rPr>
          <w:kern w:val="2"/>
          <w:sz w:val="28"/>
          <w:szCs w:val="28"/>
          <w:highlight w:val="yellow"/>
        </w:rPr>
      </w:pPr>
    </w:p>
    <w:p w:rsidR="00594932" w:rsidRDefault="00594932" w:rsidP="00147884">
      <w:pPr>
        <w:rPr>
          <w:kern w:val="2"/>
          <w:sz w:val="28"/>
          <w:szCs w:val="28"/>
          <w:highlight w:val="yellow"/>
        </w:rPr>
      </w:pPr>
    </w:p>
    <w:p w:rsidR="00594932" w:rsidRDefault="00594932" w:rsidP="00147884">
      <w:pPr>
        <w:rPr>
          <w:kern w:val="2"/>
          <w:sz w:val="28"/>
          <w:szCs w:val="28"/>
          <w:highlight w:val="yellow"/>
        </w:rPr>
      </w:pPr>
    </w:p>
    <w:p w:rsidR="00594932" w:rsidRDefault="00594932" w:rsidP="00147884">
      <w:pPr>
        <w:rPr>
          <w:kern w:val="2"/>
          <w:sz w:val="28"/>
          <w:szCs w:val="28"/>
          <w:highlight w:val="yellow"/>
        </w:rPr>
      </w:pPr>
    </w:p>
    <w:p w:rsidR="00594932" w:rsidRDefault="00594932" w:rsidP="00147884">
      <w:pPr>
        <w:rPr>
          <w:kern w:val="2"/>
          <w:sz w:val="28"/>
          <w:szCs w:val="28"/>
          <w:highlight w:val="yellow"/>
        </w:rPr>
      </w:pPr>
    </w:p>
    <w:p w:rsidR="00594932" w:rsidRDefault="00594932" w:rsidP="00147884">
      <w:pPr>
        <w:rPr>
          <w:kern w:val="2"/>
          <w:sz w:val="28"/>
          <w:szCs w:val="28"/>
          <w:highlight w:val="yellow"/>
        </w:rPr>
      </w:pPr>
    </w:p>
    <w:p w:rsidR="00594932" w:rsidRDefault="00594932" w:rsidP="00147884">
      <w:pPr>
        <w:rPr>
          <w:kern w:val="2"/>
          <w:sz w:val="28"/>
          <w:szCs w:val="28"/>
          <w:highlight w:val="yellow"/>
        </w:rPr>
      </w:pPr>
    </w:p>
    <w:p w:rsidR="00775224" w:rsidRDefault="00775224" w:rsidP="00147884">
      <w:pPr>
        <w:rPr>
          <w:kern w:val="2"/>
          <w:sz w:val="28"/>
          <w:szCs w:val="28"/>
          <w:highlight w:val="yellow"/>
        </w:rPr>
      </w:pPr>
    </w:p>
    <w:p w:rsidR="00775224" w:rsidRDefault="00775224" w:rsidP="00147884">
      <w:pPr>
        <w:rPr>
          <w:kern w:val="2"/>
          <w:sz w:val="28"/>
          <w:szCs w:val="28"/>
          <w:highlight w:val="yellow"/>
        </w:rPr>
      </w:pPr>
    </w:p>
    <w:p w:rsidR="00594932" w:rsidRPr="00F138D0" w:rsidRDefault="00594932" w:rsidP="00594932">
      <w:pPr>
        <w:ind w:left="10206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lastRenderedPageBreak/>
        <w:t>Пр</w:t>
      </w:r>
      <w:r>
        <w:rPr>
          <w:kern w:val="2"/>
          <w:sz w:val="28"/>
          <w:szCs w:val="28"/>
        </w:rPr>
        <w:t>иложение № 2</w:t>
      </w:r>
    </w:p>
    <w:p w:rsidR="00775224" w:rsidRDefault="00594932" w:rsidP="00594932">
      <w:pPr>
        <w:ind w:left="10206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 xml:space="preserve">к отчету о реализации муниципальной программы </w:t>
      </w:r>
      <w:r w:rsidR="00775224">
        <w:rPr>
          <w:kern w:val="2"/>
          <w:sz w:val="28"/>
          <w:szCs w:val="28"/>
        </w:rPr>
        <w:t>Красноармейского</w:t>
      </w:r>
      <w:r w:rsidRPr="00F138D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</w:t>
      </w:r>
      <w:r>
        <w:rPr>
          <w:kern w:val="2"/>
          <w:sz w:val="28"/>
          <w:szCs w:val="28"/>
        </w:rPr>
        <w:t>ь</w:t>
      </w:r>
      <w:r>
        <w:rPr>
          <w:kern w:val="2"/>
          <w:sz w:val="28"/>
          <w:szCs w:val="28"/>
        </w:rPr>
        <w:t>ского поселения</w:t>
      </w:r>
      <w:r w:rsidRPr="00F138D0">
        <w:rPr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Социальная по</w:t>
      </w:r>
      <w:r>
        <w:rPr>
          <w:bCs/>
          <w:kern w:val="2"/>
          <w:sz w:val="28"/>
          <w:szCs w:val="28"/>
        </w:rPr>
        <w:t>д</w:t>
      </w:r>
      <w:r>
        <w:rPr>
          <w:bCs/>
          <w:kern w:val="2"/>
          <w:sz w:val="28"/>
          <w:szCs w:val="28"/>
        </w:rPr>
        <w:t>держка граждан</w:t>
      </w:r>
      <w:r w:rsidRPr="00F138D0">
        <w:rPr>
          <w:bCs/>
          <w:kern w:val="2"/>
          <w:sz w:val="28"/>
          <w:szCs w:val="28"/>
        </w:rPr>
        <w:t xml:space="preserve">» </w:t>
      </w:r>
      <w:r w:rsidRPr="00F138D0">
        <w:rPr>
          <w:kern w:val="2"/>
          <w:sz w:val="28"/>
          <w:szCs w:val="28"/>
        </w:rPr>
        <w:t xml:space="preserve"> </w:t>
      </w:r>
    </w:p>
    <w:p w:rsidR="00594932" w:rsidRPr="00F138D0" w:rsidRDefault="00594932" w:rsidP="00594932">
      <w:pPr>
        <w:ind w:left="10206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>за 20</w:t>
      </w:r>
      <w:r>
        <w:rPr>
          <w:kern w:val="2"/>
          <w:sz w:val="28"/>
          <w:szCs w:val="28"/>
        </w:rPr>
        <w:t>24</w:t>
      </w:r>
      <w:r w:rsidRPr="00F138D0">
        <w:rPr>
          <w:kern w:val="2"/>
          <w:sz w:val="28"/>
          <w:szCs w:val="28"/>
        </w:rPr>
        <w:t xml:space="preserve"> год</w:t>
      </w:r>
    </w:p>
    <w:p w:rsidR="00147884" w:rsidRPr="00F05BCD" w:rsidRDefault="00147884" w:rsidP="00147884">
      <w:pPr>
        <w:jc w:val="center"/>
        <w:rPr>
          <w:kern w:val="2"/>
          <w:sz w:val="28"/>
          <w:szCs w:val="28"/>
        </w:rPr>
      </w:pPr>
    </w:p>
    <w:p w:rsidR="00147884" w:rsidRPr="00F05BCD" w:rsidRDefault="00147884" w:rsidP="00147884">
      <w:pPr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>СВЕДЕНИЯ</w:t>
      </w:r>
    </w:p>
    <w:p w:rsidR="00147884" w:rsidRPr="00F05BCD" w:rsidRDefault="00147884" w:rsidP="00147884">
      <w:pPr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 xml:space="preserve">об использовании бюджетных ассигнований </w:t>
      </w:r>
    </w:p>
    <w:p w:rsidR="00147884" w:rsidRPr="00F05BCD" w:rsidRDefault="00147884" w:rsidP="00147884">
      <w:pPr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>на реализацию муниципальной программы за 20</w:t>
      </w:r>
      <w:r>
        <w:rPr>
          <w:kern w:val="2"/>
          <w:sz w:val="28"/>
          <w:szCs w:val="28"/>
        </w:rPr>
        <w:t>24</w:t>
      </w:r>
      <w:r w:rsidRPr="00F05BCD">
        <w:rPr>
          <w:kern w:val="2"/>
          <w:sz w:val="28"/>
          <w:szCs w:val="28"/>
        </w:rPr>
        <w:t xml:space="preserve"> год</w:t>
      </w:r>
    </w:p>
    <w:p w:rsidR="00147884" w:rsidRPr="00F05BCD" w:rsidRDefault="00147884" w:rsidP="0014788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69"/>
        <w:gridCol w:w="3260"/>
        <w:gridCol w:w="2694"/>
        <w:gridCol w:w="2409"/>
        <w:gridCol w:w="2126"/>
      </w:tblGrid>
      <w:tr w:rsidR="00147884" w:rsidRPr="00F05BCD" w:rsidTr="004B5692">
        <w:trPr>
          <w:tblCellSpacing w:w="5" w:type="nil"/>
        </w:trPr>
        <w:tc>
          <w:tcPr>
            <w:tcW w:w="4169" w:type="dxa"/>
            <w:vMerge w:val="restart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Наименование муниципальной пр</w:t>
            </w:r>
            <w:r w:rsidRPr="00F05BCD">
              <w:rPr>
                <w:kern w:val="2"/>
              </w:rPr>
              <w:t>о</w:t>
            </w:r>
            <w:r w:rsidRPr="00F05BCD">
              <w:rPr>
                <w:kern w:val="2"/>
              </w:rPr>
              <w:t>граммы, подпрограммы, основного м</w:t>
            </w:r>
            <w:r w:rsidRPr="00F05BCD">
              <w:rPr>
                <w:kern w:val="2"/>
              </w:rPr>
              <w:t>е</w:t>
            </w:r>
            <w:r w:rsidRPr="00F05BCD">
              <w:rPr>
                <w:kern w:val="2"/>
              </w:rPr>
              <w:t>роприятия</w:t>
            </w:r>
          </w:p>
        </w:tc>
        <w:tc>
          <w:tcPr>
            <w:tcW w:w="3260" w:type="dxa"/>
            <w:vMerge w:val="restart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 xml:space="preserve">Источники </w:t>
            </w:r>
          </w:p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финансирования</w:t>
            </w:r>
          </w:p>
        </w:tc>
        <w:tc>
          <w:tcPr>
            <w:tcW w:w="5103" w:type="dxa"/>
            <w:gridSpan w:val="2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Объем расходов (тыс. рублей), предусмотре</w:t>
            </w:r>
            <w:r w:rsidRPr="00F05BCD">
              <w:rPr>
                <w:kern w:val="2"/>
              </w:rPr>
              <w:t>н</w:t>
            </w:r>
            <w:r w:rsidRPr="00F05BCD">
              <w:rPr>
                <w:kern w:val="2"/>
              </w:rPr>
              <w:t>ных</w:t>
            </w:r>
          </w:p>
        </w:tc>
        <w:tc>
          <w:tcPr>
            <w:tcW w:w="2126" w:type="dxa"/>
            <w:vMerge w:val="restart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 xml:space="preserve">Фактические </w:t>
            </w:r>
            <w:r w:rsidRPr="00F05BCD">
              <w:rPr>
                <w:kern w:val="2"/>
              </w:rPr>
              <w:br/>
              <w:t xml:space="preserve">расходы </w:t>
            </w:r>
          </w:p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(тыс. рублей)</w:t>
            </w:r>
            <w:r w:rsidRPr="00F05BCD">
              <w:rPr>
                <w:kern w:val="2"/>
              </w:rPr>
              <w:br/>
            </w:r>
          </w:p>
        </w:tc>
      </w:tr>
      <w:tr w:rsidR="00147884" w:rsidRPr="00F05BCD" w:rsidTr="004B5692">
        <w:trPr>
          <w:tblCellSpacing w:w="5" w:type="nil"/>
        </w:trPr>
        <w:tc>
          <w:tcPr>
            <w:tcW w:w="4169" w:type="dxa"/>
            <w:vMerge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260" w:type="dxa"/>
            <w:vMerge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694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Муниципальной пр</w:t>
            </w:r>
            <w:r w:rsidRPr="00F05BCD">
              <w:rPr>
                <w:kern w:val="2"/>
              </w:rPr>
              <w:t>о</w:t>
            </w:r>
            <w:r w:rsidRPr="00F05BCD">
              <w:rPr>
                <w:kern w:val="2"/>
              </w:rPr>
              <w:t xml:space="preserve">граммой </w:t>
            </w:r>
          </w:p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9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сводной бюджетной росписью</w:t>
            </w:r>
          </w:p>
        </w:tc>
        <w:tc>
          <w:tcPr>
            <w:tcW w:w="2126" w:type="dxa"/>
            <w:vMerge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147884" w:rsidRPr="00F05BCD" w:rsidRDefault="00147884" w:rsidP="00147884">
      <w:pPr>
        <w:rPr>
          <w:sz w:val="2"/>
          <w:szCs w:val="2"/>
        </w:rPr>
      </w:pPr>
    </w:p>
    <w:tbl>
      <w:tblPr>
        <w:tblW w:w="489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66"/>
        <w:gridCol w:w="3260"/>
        <w:gridCol w:w="2695"/>
        <w:gridCol w:w="2409"/>
        <w:gridCol w:w="2128"/>
      </w:tblGrid>
      <w:tr w:rsidR="00147884" w:rsidRPr="00F05BCD" w:rsidTr="004B5692">
        <w:trPr>
          <w:tblHeader/>
          <w:tblCellSpacing w:w="5" w:type="nil"/>
        </w:trPr>
        <w:tc>
          <w:tcPr>
            <w:tcW w:w="4166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1</w:t>
            </w:r>
          </w:p>
        </w:tc>
        <w:tc>
          <w:tcPr>
            <w:tcW w:w="3260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2</w:t>
            </w:r>
          </w:p>
        </w:tc>
        <w:tc>
          <w:tcPr>
            <w:tcW w:w="2695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3</w:t>
            </w:r>
          </w:p>
        </w:tc>
        <w:tc>
          <w:tcPr>
            <w:tcW w:w="2409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4</w:t>
            </w:r>
          </w:p>
        </w:tc>
        <w:tc>
          <w:tcPr>
            <w:tcW w:w="2128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5</w:t>
            </w:r>
          </w:p>
        </w:tc>
      </w:tr>
      <w:tr w:rsidR="00147884" w:rsidRPr="00F05BCD" w:rsidTr="004B5692">
        <w:trPr>
          <w:tblCellSpacing w:w="5" w:type="nil"/>
        </w:trPr>
        <w:tc>
          <w:tcPr>
            <w:tcW w:w="4166" w:type="dxa"/>
            <w:vMerge w:val="restart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05BCD">
              <w:rPr>
                <w:kern w:val="2"/>
              </w:rPr>
              <w:t xml:space="preserve">Муниципальная программа </w:t>
            </w:r>
          </w:p>
          <w:p w:rsidR="00147884" w:rsidRPr="00F05BCD" w:rsidRDefault="00147884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>«</w:t>
            </w:r>
            <w:r>
              <w:rPr>
                <w:kern w:val="2"/>
              </w:rPr>
              <w:t>Социальная поддержка граждан</w:t>
            </w:r>
            <w:r w:rsidRPr="00F05BCD">
              <w:rPr>
                <w:kern w:val="2"/>
              </w:rPr>
              <w:t>»</w:t>
            </w:r>
          </w:p>
        </w:tc>
        <w:tc>
          <w:tcPr>
            <w:tcW w:w="3260" w:type="dxa"/>
          </w:tcPr>
          <w:p w:rsidR="00147884" w:rsidRPr="00F05BCD" w:rsidRDefault="00147884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>всего</w:t>
            </w:r>
          </w:p>
        </w:tc>
        <w:tc>
          <w:tcPr>
            <w:tcW w:w="2695" w:type="dxa"/>
          </w:tcPr>
          <w:p w:rsidR="00147884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409" w:type="dxa"/>
          </w:tcPr>
          <w:p w:rsidR="00147884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128" w:type="dxa"/>
          </w:tcPr>
          <w:p w:rsidR="00147884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97,6</w:t>
            </w:r>
          </w:p>
        </w:tc>
      </w:tr>
      <w:tr w:rsidR="00147884" w:rsidRPr="00F05BCD" w:rsidTr="004B5692">
        <w:trPr>
          <w:tblCellSpacing w:w="5" w:type="nil"/>
        </w:trPr>
        <w:tc>
          <w:tcPr>
            <w:tcW w:w="4166" w:type="dxa"/>
            <w:vMerge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60" w:type="dxa"/>
          </w:tcPr>
          <w:p w:rsidR="00147884" w:rsidRPr="00F05BCD" w:rsidRDefault="00147884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>федеральный бюджет</w:t>
            </w:r>
          </w:p>
        </w:tc>
        <w:tc>
          <w:tcPr>
            <w:tcW w:w="2695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128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</w:tr>
      <w:tr w:rsidR="00147884" w:rsidRPr="00F05BCD" w:rsidTr="004B5692">
        <w:trPr>
          <w:tblCellSpacing w:w="5" w:type="nil"/>
        </w:trPr>
        <w:tc>
          <w:tcPr>
            <w:tcW w:w="4166" w:type="dxa"/>
            <w:vMerge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60" w:type="dxa"/>
          </w:tcPr>
          <w:p w:rsidR="00147884" w:rsidRPr="00F05BCD" w:rsidRDefault="00147884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 xml:space="preserve">областной бюджет </w:t>
            </w:r>
          </w:p>
        </w:tc>
        <w:tc>
          <w:tcPr>
            <w:tcW w:w="2695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128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</w:tr>
      <w:tr w:rsidR="00594932" w:rsidRPr="00F05BCD" w:rsidTr="004B5692">
        <w:trPr>
          <w:tblCellSpacing w:w="5" w:type="nil"/>
        </w:trPr>
        <w:tc>
          <w:tcPr>
            <w:tcW w:w="4166" w:type="dxa"/>
            <w:vMerge/>
          </w:tcPr>
          <w:p w:rsidR="00594932" w:rsidRPr="00F05BCD" w:rsidRDefault="00594932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60" w:type="dxa"/>
          </w:tcPr>
          <w:p w:rsidR="00594932" w:rsidRPr="00F05BCD" w:rsidRDefault="00594932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>местный бюджет</w:t>
            </w:r>
          </w:p>
        </w:tc>
        <w:tc>
          <w:tcPr>
            <w:tcW w:w="2695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409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128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97,6</w:t>
            </w:r>
          </w:p>
        </w:tc>
      </w:tr>
      <w:tr w:rsidR="00147884" w:rsidRPr="00F05BCD" w:rsidTr="004B5692">
        <w:trPr>
          <w:tblCellSpacing w:w="5" w:type="nil"/>
        </w:trPr>
        <w:tc>
          <w:tcPr>
            <w:tcW w:w="4166" w:type="dxa"/>
            <w:vMerge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60" w:type="dxa"/>
          </w:tcPr>
          <w:p w:rsidR="00147884" w:rsidRPr="00F05BCD" w:rsidRDefault="00147884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>внебюджетные источники</w:t>
            </w:r>
          </w:p>
        </w:tc>
        <w:tc>
          <w:tcPr>
            <w:tcW w:w="2695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128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–</w:t>
            </w:r>
          </w:p>
        </w:tc>
      </w:tr>
      <w:tr w:rsidR="00594932" w:rsidRPr="00F05BCD" w:rsidTr="004B5692">
        <w:trPr>
          <w:tblCellSpacing w:w="5" w:type="nil"/>
        </w:trPr>
        <w:tc>
          <w:tcPr>
            <w:tcW w:w="4166" w:type="dxa"/>
            <w:vMerge w:val="restart"/>
          </w:tcPr>
          <w:p w:rsidR="00594932" w:rsidRPr="00F05BCD" w:rsidRDefault="00594932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05BCD">
              <w:rPr>
                <w:kern w:val="2"/>
              </w:rPr>
              <w:t xml:space="preserve">Подпрограмма 1. </w:t>
            </w:r>
          </w:p>
          <w:p w:rsidR="00594932" w:rsidRPr="00F05BCD" w:rsidRDefault="00594932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83A16">
              <w:rPr>
                <w:bCs/>
              </w:rPr>
              <w:t>«Социальная поддержка отдельных категорий граждан»</w:t>
            </w:r>
          </w:p>
        </w:tc>
        <w:tc>
          <w:tcPr>
            <w:tcW w:w="3260" w:type="dxa"/>
          </w:tcPr>
          <w:p w:rsidR="00594932" w:rsidRPr="00F05BCD" w:rsidRDefault="00594932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>всего</w:t>
            </w:r>
          </w:p>
        </w:tc>
        <w:tc>
          <w:tcPr>
            <w:tcW w:w="2695" w:type="dxa"/>
          </w:tcPr>
          <w:p w:rsidR="00594932" w:rsidRPr="00F05BCD" w:rsidRDefault="00775224" w:rsidP="0077522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409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128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97,6</w:t>
            </w:r>
          </w:p>
        </w:tc>
      </w:tr>
      <w:tr w:rsidR="00147884" w:rsidRPr="00F05BCD" w:rsidTr="004B5692">
        <w:trPr>
          <w:tblCellSpacing w:w="5" w:type="nil"/>
        </w:trPr>
        <w:tc>
          <w:tcPr>
            <w:tcW w:w="4166" w:type="dxa"/>
            <w:vMerge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60" w:type="dxa"/>
          </w:tcPr>
          <w:p w:rsidR="00147884" w:rsidRPr="00F05BCD" w:rsidRDefault="00147884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>федеральный бюджет</w:t>
            </w:r>
          </w:p>
        </w:tc>
        <w:tc>
          <w:tcPr>
            <w:tcW w:w="2695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128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</w:tr>
      <w:tr w:rsidR="00147884" w:rsidRPr="00F05BCD" w:rsidTr="004B5692">
        <w:trPr>
          <w:tblCellSpacing w:w="5" w:type="nil"/>
        </w:trPr>
        <w:tc>
          <w:tcPr>
            <w:tcW w:w="4166" w:type="dxa"/>
            <w:vMerge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60" w:type="dxa"/>
          </w:tcPr>
          <w:p w:rsidR="00147884" w:rsidRPr="00F05BCD" w:rsidRDefault="00147884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 xml:space="preserve">областной бюджет </w:t>
            </w:r>
          </w:p>
        </w:tc>
        <w:tc>
          <w:tcPr>
            <w:tcW w:w="2695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  <w:tc>
          <w:tcPr>
            <w:tcW w:w="2128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-</w:t>
            </w:r>
          </w:p>
        </w:tc>
      </w:tr>
      <w:tr w:rsidR="00594932" w:rsidRPr="00F05BCD" w:rsidTr="004B5692">
        <w:trPr>
          <w:tblCellSpacing w:w="5" w:type="nil"/>
        </w:trPr>
        <w:tc>
          <w:tcPr>
            <w:tcW w:w="4166" w:type="dxa"/>
            <w:vMerge/>
          </w:tcPr>
          <w:p w:rsidR="00594932" w:rsidRPr="00F05BCD" w:rsidRDefault="00594932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60" w:type="dxa"/>
          </w:tcPr>
          <w:p w:rsidR="00594932" w:rsidRPr="00F05BCD" w:rsidRDefault="00594932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>местный бюджет</w:t>
            </w:r>
          </w:p>
        </w:tc>
        <w:tc>
          <w:tcPr>
            <w:tcW w:w="2695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409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128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97,6</w:t>
            </w:r>
          </w:p>
        </w:tc>
      </w:tr>
      <w:tr w:rsidR="00147884" w:rsidRPr="00F05BCD" w:rsidTr="004B5692">
        <w:trPr>
          <w:tblCellSpacing w:w="5" w:type="nil"/>
        </w:trPr>
        <w:tc>
          <w:tcPr>
            <w:tcW w:w="4166" w:type="dxa"/>
            <w:vMerge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60" w:type="dxa"/>
          </w:tcPr>
          <w:p w:rsidR="00147884" w:rsidRPr="00F05BCD" w:rsidRDefault="00147884" w:rsidP="004B5692">
            <w:pPr>
              <w:rPr>
                <w:kern w:val="2"/>
              </w:rPr>
            </w:pPr>
            <w:r w:rsidRPr="00F05BCD">
              <w:rPr>
                <w:kern w:val="2"/>
              </w:rPr>
              <w:t>внебюджетные источники</w:t>
            </w:r>
          </w:p>
        </w:tc>
        <w:tc>
          <w:tcPr>
            <w:tcW w:w="2695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–</w:t>
            </w:r>
          </w:p>
        </w:tc>
        <w:tc>
          <w:tcPr>
            <w:tcW w:w="2409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–</w:t>
            </w:r>
          </w:p>
        </w:tc>
        <w:tc>
          <w:tcPr>
            <w:tcW w:w="2128" w:type="dxa"/>
          </w:tcPr>
          <w:p w:rsidR="00147884" w:rsidRPr="00F05BC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05BCD">
              <w:rPr>
                <w:kern w:val="2"/>
              </w:rPr>
              <w:t>–</w:t>
            </w:r>
          </w:p>
        </w:tc>
      </w:tr>
      <w:tr w:rsidR="00594932" w:rsidRPr="00F05BCD" w:rsidTr="004B5692">
        <w:trPr>
          <w:tblCellSpacing w:w="5" w:type="nil"/>
        </w:trPr>
        <w:tc>
          <w:tcPr>
            <w:tcW w:w="4166" w:type="dxa"/>
          </w:tcPr>
          <w:p w:rsidR="00594932" w:rsidRPr="00F05BCD" w:rsidRDefault="00594932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05BCD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1</w:t>
            </w:r>
            <w:r w:rsidRPr="00F05BCD">
              <w:rPr>
                <w:kern w:val="2"/>
              </w:rPr>
              <w:t>.</w:t>
            </w:r>
            <w:r>
              <w:rPr>
                <w:kern w:val="2"/>
              </w:rPr>
              <w:t>1</w:t>
            </w:r>
            <w:r w:rsidRPr="00F05BCD">
              <w:rPr>
                <w:kern w:val="2"/>
              </w:rPr>
              <w:t>.</w:t>
            </w:r>
          </w:p>
          <w:p w:rsidR="00594932" w:rsidRPr="00F05BCD" w:rsidRDefault="00594932" w:rsidP="007752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156C2">
              <w:t>«</w:t>
            </w:r>
            <w:r>
              <w:rPr>
                <w:lang w:eastAsia="en-US"/>
              </w:rPr>
              <w:t>Выплата муниципальной</w:t>
            </w:r>
            <w:r w:rsidRPr="00F12673">
              <w:rPr>
                <w:lang w:eastAsia="en-US"/>
              </w:rPr>
              <w:t xml:space="preserve"> пенсии за выслугу лет; ежемесячной доплаты к пенси</w:t>
            </w:r>
            <w:r>
              <w:rPr>
                <w:lang w:eastAsia="en-US"/>
              </w:rPr>
              <w:t xml:space="preserve">и </w:t>
            </w:r>
            <w:r w:rsidRPr="00F12673">
              <w:rPr>
                <w:lang w:eastAsia="en-US"/>
              </w:rPr>
              <w:t>граждан</w:t>
            </w:r>
            <w:r>
              <w:rPr>
                <w:lang w:eastAsia="en-US"/>
              </w:rPr>
              <w:t xml:space="preserve">ам, ранее </w:t>
            </w:r>
            <w:r w:rsidRPr="009A6D73">
              <w:rPr>
                <w:lang w:eastAsia="en-US"/>
              </w:rPr>
              <w:t>замещавши</w:t>
            </w:r>
            <w:r>
              <w:rPr>
                <w:lang w:eastAsia="en-US"/>
              </w:rPr>
              <w:t xml:space="preserve">м муниципальные </w:t>
            </w:r>
            <w:r w:rsidRPr="009A6D73">
              <w:rPr>
                <w:lang w:eastAsia="en-US"/>
              </w:rPr>
              <w:t>должности</w:t>
            </w:r>
            <w:r>
              <w:rPr>
                <w:lang w:eastAsia="en-US"/>
              </w:rPr>
              <w:t xml:space="preserve"> и должн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</w:t>
            </w:r>
            <w:r w:rsidRPr="009A6D73">
              <w:rPr>
                <w:lang w:eastAsia="en-US"/>
              </w:rPr>
              <w:t xml:space="preserve"> муниципальной службы в </w:t>
            </w:r>
            <w:r>
              <w:rPr>
                <w:lang w:eastAsia="en-US"/>
              </w:rPr>
              <w:t>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пальном образовании «</w:t>
            </w:r>
            <w:r w:rsidR="00775224">
              <w:rPr>
                <w:lang w:eastAsia="en-US"/>
              </w:rPr>
              <w:t>Красноарме</w:t>
            </w:r>
            <w:r w:rsidR="00775224">
              <w:rPr>
                <w:lang w:eastAsia="en-US"/>
              </w:rPr>
              <w:t>й</w:t>
            </w:r>
            <w:r w:rsidR="00775224">
              <w:rPr>
                <w:lang w:eastAsia="en-US"/>
              </w:rPr>
              <w:lastRenderedPageBreak/>
              <w:t>ское</w:t>
            </w:r>
            <w:r>
              <w:rPr>
                <w:lang w:eastAsia="en-US"/>
              </w:rPr>
              <w:t xml:space="preserve"> сельское </w:t>
            </w:r>
            <w:r w:rsidRPr="009A6D73">
              <w:rPr>
                <w:lang w:eastAsia="en-US"/>
              </w:rPr>
              <w:t>п</w:t>
            </w:r>
            <w:r w:rsidRPr="009A6D73">
              <w:rPr>
                <w:lang w:eastAsia="en-US"/>
              </w:rPr>
              <w:t>о</w:t>
            </w:r>
            <w:r w:rsidRPr="009A6D73">
              <w:rPr>
                <w:lang w:eastAsia="en-US"/>
              </w:rPr>
              <w:t>селени</w:t>
            </w:r>
            <w:r>
              <w:rPr>
                <w:lang w:eastAsia="en-US"/>
              </w:rPr>
              <w:t>е»</w:t>
            </w:r>
          </w:p>
        </w:tc>
        <w:tc>
          <w:tcPr>
            <w:tcW w:w="3260" w:type="dxa"/>
          </w:tcPr>
          <w:p w:rsidR="00594932" w:rsidRPr="00F05BCD" w:rsidRDefault="00594932" w:rsidP="004B56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05BCD">
              <w:rPr>
                <w:kern w:val="2"/>
              </w:rPr>
              <w:lastRenderedPageBreak/>
              <w:t>всего</w:t>
            </w:r>
          </w:p>
        </w:tc>
        <w:tc>
          <w:tcPr>
            <w:tcW w:w="2695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409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98,0</w:t>
            </w:r>
          </w:p>
        </w:tc>
        <w:tc>
          <w:tcPr>
            <w:tcW w:w="2128" w:type="dxa"/>
          </w:tcPr>
          <w:p w:rsidR="00594932" w:rsidRPr="00F05BCD" w:rsidRDefault="0077522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97,6</w:t>
            </w:r>
          </w:p>
        </w:tc>
      </w:tr>
    </w:tbl>
    <w:p w:rsidR="00147884" w:rsidRPr="00FA21C0" w:rsidRDefault="00147884" w:rsidP="00147884">
      <w:pPr>
        <w:pageBreakBefore/>
        <w:ind w:left="10206"/>
        <w:jc w:val="center"/>
        <w:rPr>
          <w:kern w:val="2"/>
          <w:sz w:val="28"/>
          <w:szCs w:val="28"/>
        </w:rPr>
      </w:pPr>
      <w:r w:rsidRPr="00FA21C0">
        <w:rPr>
          <w:kern w:val="2"/>
          <w:sz w:val="28"/>
          <w:szCs w:val="28"/>
        </w:rPr>
        <w:lastRenderedPageBreak/>
        <w:t>Приложение № 3</w:t>
      </w:r>
    </w:p>
    <w:p w:rsidR="00775224" w:rsidRDefault="00147884" w:rsidP="00594932">
      <w:pPr>
        <w:ind w:left="10206"/>
        <w:jc w:val="center"/>
        <w:rPr>
          <w:kern w:val="2"/>
          <w:sz w:val="28"/>
          <w:szCs w:val="28"/>
        </w:rPr>
      </w:pPr>
      <w:r w:rsidRPr="00FA21C0">
        <w:rPr>
          <w:kern w:val="2"/>
          <w:sz w:val="28"/>
          <w:szCs w:val="28"/>
        </w:rPr>
        <w:t xml:space="preserve">к отчету о реализации муниципальной программы </w:t>
      </w:r>
      <w:r w:rsidR="00775224">
        <w:rPr>
          <w:kern w:val="2"/>
          <w:sz w:val="28"/>
          <w:szCs w:val="28"/>
        </w:rPr>
        <w:t>Красноармейского</w:t>
      </w:r>
      <w:r w:rsidR="00594932">
        <w:rPr>
          <w:kern w:val="2"/>
          <w:sz w:val="28"/>
          <w:szCs w:val="28"/>
        </w:rPr>
        <w:t xml:space="preserve"> сел</w:t>
      </w:r>
      <w:r w:rsidR="00594932">
        <w:rPr>
          <w:kern w:val="2"/>
          <w:sz w:val="28"/>
          <w:szCs w:val="28"/>
        </w:rPr>
        <w:t>ь</w:t>
      </w:r>
      <w:r w:rsidR="00594932">
        <w:rPr>
          <w:kern w:val="2"/>
          <w:sz w:val="28"/>
          <w:szCs w:val="28"/>
        </w:rPr>
        <w:t>ского</w:t>
      </w:r>
      <w:r w:rsidRPr="00FA21C0">
        <w:rPr>
          <w:kern w:val="2"/>
          <w:sz w:val="28"/>
          <w:szCs w:val="28"/>
        </w:rPr>
        <w:t xml:space="preserve"> поселения «</w:t>
      </w:r>
      <w:r>
        <w:rPr>
          <w:bCs/>
          <w:kern w:val="2"/>
          <w:sz w:val="28"/>
          <w:szCs w:val="28"/>
        </w:rPr>
        <w:t>Социальная по</w:t>
      </w:r>
      <w:r>
        <w:rPr>
          <w:bCs/>
          <w:kern w:val="2"/>
          <w:sz w:val="28"/>
          <w:szCs w:val="28"/>
        </w:rPr>
        <w:t>д</w:t>
      </w:r>
      <w:r>
        <w:rPr>
          <w:bCs/>
          <w:kern w:val="2"/>
          <w:sz w:val="28"/>
          <w:szCs w:val="28"/>
        </w:rPr>
        <w:t>держка граждан</w:t>
      </w:r>
      <w:r w:rsidRPr="00FA21C0">
        <w:rPr>
          <w:bCs/>
          <w:kern w:val="2"/>
          <w:sz w:val="28"/>
          <w:szCs w:val="28"/>
        </w:rPr>
        <w:t>»</w:t>
      </w:r>
      <w:r w:rsidRPr="00FA21C0">
        <w:rPr>
          <w:kern w:val="2"/>
          <w:sz w:val="28"/>
          <w:szCs w:val="28"/>
        </w:rPr>
        <w:t xml:space="preserve"> </w:t>
      </w:r>
    </w:p>
    <w:p w:rsidR="00147884" w:rsidRPr="00FA21C0" w:rsidRDefault="00147884" w:rsidP="00594932">
      <w:pPr>
        <w:ind w:left="10206"/>
        <w:jc w:val="center"/>
        <w:rPr>
          <w:kern w:val="2"/>
          <w:sz w:val="28"/>
          <w:szCs w:val="28"/>
        </w:rPr>
      </w:pPr>
      <w:r w:rsidRPr="00FA21C0">
        <w:rPr>
          <w:kern w:val="2"/>
          <w:sz w:val="28"/>
          <w:szCs w:val="28"/>
        </w:rPr>
        <w:t>за 20</w:t>
      </w:r>
      <w:r>
        <w:rPr>
          <w:kern w:val="2"/>
          <w:sz w:val="28"/>
          <w:szCs w:val="28"/>
        </w:rPr>
        <w:t>24</w:t>
      </w:r>
      <w:r w:rsidRPr="00FA21C0">
        <w:rPr>
          <w:kern w:val="2"/>
          <w:sz w:val="28"/>
          <w:szCs w:val="28"/>
        </w:rPr>
        <w:t xml:space="preserve"> год</w:t>
      </w:r>
    </w:p>
    <w:p w:rsidR="00147884" w:rsidRPr="00FA21C0" w:rsidRDefault="00147884" w:rsidP="00147884">
      <w:pPr>
        <w:jc w:val="center"/>
        <w:rPr>
          <w:kern w:val="2"/>
          <w:sz w:val="28"/>
          <w:szCs w:val="28"/>
        </w:rPr>
      </w:pPr>
    </w:p>
    <w:p w:rsidR="00147884" w:rsidRPr="00FA21C0" w:rsidRDefault="00147884" w:rsidP="00147884">
      <w:pPr>
        <w:shd w:val="clear" w:color="auto" w:fill="FFFFFF"/>
        <w:jc w:val="center"/>
        <w:rPr>
          <w:kern w:val="2"/>
          <w:sz w:val="28"/>
          <w:szCs w:val="28"/>
        </w:rPr>
      </w:pPr>
      <w:bookmarkStart w:id="1" w:name="Par1422"/>
      <w:bookmarkEnd w:id="1"/>
      <w:r w:rsidRPr="00FA21C0">
        <w:rPr>
          <w:kern w:val="2"/>
          <w:sz w:val="28"/>
          <w:szCs w:val="28"/>
        </w:rPr>
        <w:t>СВЕДЕНИЯ</w:t>
      </w:r>
    </w:p>
    <w:p w:rsidR="00147884" w:rsidRPr="00FA21C0" w:rsidRDefault="00147884" w:rsidP="00147884">
      <w:pPr>
        <w:shd w:val="clear" w:color="auto" w:fill="FFFFFF"/>
        <w:jc w:val="center"/>
        <w:rPr>
          <w:kern w:val="2"/>
          <w:sz w:val="28"/>
          <w:szCs w:val="28"/>
        </w:rPr>
      </w:pPr>
      <w:r w:rsidRPr="00FA21C0">
        <w:rPr>
          <w:kern w:val="2"/>
          <w:sz w:val="28"/>
          <w:szCs w:val="28"/>
        </w:rPr>
        <w:t xml:space="preserve">о достижении значений показателей </w:t>
      </w:r>
    </w:p>
    <w:p w:rsidR="00147884" w:rsidRPr="00D67CAA" w:rsidRDefault="00147884" w:rsidP="00147884">
      <w:pPr>
        <w:shd w:val="clear" w:color="auto" w:fill="FFFFFF"/>
        <w:jc w:val="center"/>
        <w:rPr>
          <w:kern w:val="2"/>
          <w:sz w:val="28"/>
          <w:szCs w:val="28"/>
          <w:highlight w:val="yellow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61"/>
        <w:gridCol w:w="4869"/>
        <w:gridCol w:w="1454"/>
        <w:gridCol w:w="1665"/>
        <w:gridCol w:w="1584"/>
        <w:gridCol w:w="1818"/>
        <w:gridCol w:w="2975"/>
      </w:tblGrid>
      <w:tr w:rsidR="00147884" w:rsidRPr="00500AF2" w:rsidTr="004B5692">
        <w:trPr>
          <w:tblCellSpacing w:w="5" w:type="nil"/>
        </w:trPr>
        <w:tc>
          <w:tcPr>
            <w:tcW w:w="860" w:type="dxa"/>
            <w:vMerge w:val="restart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№ п/п</w:t>
            </w:r>
          </w:p>
        </w:tc>
        <w:tc>
          <w:tcPr>
            <w:tcW w:w="4869" w:type="dxa"/>
            <w:vMerge w:val="restart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Номер</w:t>
            </w:r>
          </w:p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и наименование</w:t>
            </w:r>
          </w:p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4" w:type="dxa"/>
            <w:vMerge w:val="restart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Единица</w:t>
            </w:r>
          </w:p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измерения</w:t>
            </w:r>
          </w:p>
        </w:tc>
        <w:tc>
          <w:tcPr>
            <w:tcW w:w="5067" w:type="dxa"/>
            <w:gridSpan w:val="3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 xml:space="preserve">Значения показателей </w:t>
            </w:r>
            <w:r w:rsidRPr="00500AF2">
              <w:rPr>
                <w:kern w:val="2"/>
              </w:rPr>
              <w:br/>
              <w:t xml:space="preserve">муниципальной программы, </w:t>
            </w:r>
            <w:r w:rsidRPr="00500AF2">
              <w:rPr>
                <w:kern w:val="2"/>
              </w:rPr>
              <w:br/>
              <w:t>подпрограммы муниципальной программы</w:t>
            </w:r>
          </w:p>
        </w:tc>
        <w:tc>
          <w:tcPr>
            <w:tcW w:w="2975" w:type="dxa"/>
            <w:vMerge w:val="restart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 xml:space="preserve">Обоснование отклонений </w:t>
            </w:r>
            <w:r w:rsidRPr="00500AF2">
              <w:rPr>
                <w:kern w:val="2"/>
              </w:rPr>
              <w:br/>
              <w:t xml:space="preserve"> значений показателя </w:t>
            </w:r>
            <w:r w:rsidRPr="00500AF2">
              <w:rPr>
                <w:kern w:val="2"/>
              </w:rPr>
              <w:br/>
              <w:t xml:space="preserve"> на конец отчетного года </w:t>
            </w:r>
          </w:p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(при наличии)</w:t>
            </w:r>
          </w:p>
        </w:tc>
      </w:tr>
      <w:tr w:rsidR="00147884" w:rsidRPr="00500AF2" w:rsidTr="004B5692">
        <w:trPr>
          <w:tblCellSpacing w:w="5" w:type="nil"/>
        </w:trPr>
        <w:tc>
          <w:tcPr>
            <w:tcW w:w="860" w:type="dxa"/>
            <w:vMerge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4869" w:type="dxa"/>
            <w:vMerge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4" w:type="dxa"/>
            <w:vMerge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65" w:type="dxa"/>
            <w:vMerge w:val="restart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год</w:t>
            </w:r>
          </w:p>
        </w:tc>
        <w:tc>
          <w:tcPr>
            <w:tcW w:w="3402" w:type="dxa"/>
            <w:gridSpan w:val="2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  <w:r w:rsidRPr="00500AF2">
              <w:rPr>
                <w:kern w:val="2"/>
              </w:rPr>
              <w:t xml:space="preserve"> год</w:t>
            </w:r>
          </w:p>
        </w:tc>
        <w:tc>
          <w:tcPr>
            <w:tcW w:w="2975" w:type="dxa"/>
            <w:vMerge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147884" w:rsidRPr="00500AF2" w:rsidTr="004B5692">
        <w:trPr>
          <w:tblCellSpacing w:w="5" w:type="nil"/>
        </w:trPr>
        <w:tc>
          <w:tcPr>
            <w:tcW w:w="860" w:type="dxa"/>
            <w:vMerge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4869" w:type="dxa"/>
            <w:vMerge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54" w:type="dxa"/>
            <w:vMerge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65" w:type="dxa"/>
            <w:vMerge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84" w:type="dxa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план</w:t>
            </w:r>
          </w:p>
        </w:tc>
        <w:tc>
          <w:tcPr>
            <w:tcW w:w="1818" w:type="dxa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факт</w:t>
            </w:r>
          </w:p>
        </w:tc>
        <w:tc>
          <w:tcPr>
            <w:tcW w:w="2975" w:type="dxa"/>
            <w:vMerge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:rsidR="00147884" w:rsidRPr="00500AF2" w:rsidRDefault="00147884" w:rsidP="00147884">
      <w:pPr>
        <w:rPr>
          <w:sz w:val="2"/>
          <w:szCs w:val="2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81"/>
        <w:gridCol w:w="4846"/>
        <w:gridCol w:w="1419"/>
        <w:gridCol w:w="1700"/>
        <w:gridCol w:w="1575"/>
        <w:gridCol w:w="1828"/>
        <w:gridCol w:w="2977"/>
      </w:tblGrid>
      <w:tr w:rsidR="00147884" w:rsidRPr="00500AF2" w:rsidTr="004B5692">
        <w:trPr>
          <w:tblHeader/>
          <w:tblCellSpacing w:w="5" w:type="nil"/>
        </w:trPr>
        <w:tc>
          <w:tcPr>
            <w:tcW w:w="880" w:type="dxa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1</w:t>
            </w:r>
          </w:p>
        </w:tc>
        <w:tc>
          <w:tcPr>
            <w:tcW w:w="4846" w:type="dxa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2</w:t>
            </w:r>
          </w:p>
        </w:tc>
        <w:tc>
          <w:tcPr>
            <w:tcW w:w="1419" w:type="dxa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0AF2">
              <w:rPr>
                <w:kern w:val="2"/>
              </w:rPr>
              <w:t>3</w:t>
            </w:r>
          </w:p>
        </w:tc>
        <w:tc>
          <w:tcPr>
            <w:tcW w:w="1700" w:type="dxa"/>
          </w:tcPr>
          <w:p w:rsidR="00147884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575" w:type="dxa"/>
          </w:tcPr>
          <w:p w:rsidR="00147884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828" w:type="dxa"/>
          </w:tcPr>
          <w:p w:rsidR="00147884" w:rsidRPr="00500AF2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977" w:type="dxa"/>
          </w:tcPr>
          <w:p w:rsidR="00147884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147884" w:rsidRPr="00500AF2" w:rsidTr="004B5692">
        <w:trPr>
          <w:tblCellSpacing w:w="5" w:type="nil"/>
        </w:trPr>
        <w:tc>
          <w:tcPr>
            <w:tcW w:w="15225" w:type="dxa"/>
            <w:gridSpan w:val="7"/>
          </w:tcPr>
          <w:p w:rsidR="00147884" w:rsidRPr="00500AF2" w:rsidRDefault="00147884" w:rsidP="00775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324E9">
              <w:rPr>
                <w:kern w:val="2"/>
              </w:rPr>
              <w:t xml:space="preserve">1. Муниципальная программа </w:t>
            </w:r>
            <w:r w:rsidR="00775224">
              <w:rPr>
                <w:bCs/>
                <w:kern w:val="2"/>
              </w:rPr>
              <w:t>Красноармейского</w:t>
            </w:r>
            <w:r w:rsidR="00594932">
              <w:rPr>
                <w:bCs/>
                <w:kern w:val="2"/>
              </w:rPr>
              <w:t xml:space="preserve"> сельского</w:t>
            </w:r>
            <w:r w:rsidRPr="002324E9">
              <w:rPr>
                <w:bCs/>
                <w:kern w:val="2"/>
              </w:rPr>
              <w:t xml:space="preserve"> поселения «</w:t>
            </w:r>
            <w:r w:rsidRPr="0069549D">
              <w:rPr>
                <w:bCs/>
                <w:kern w:val="2"/>
              </w:rPr>
              <w:t>Социальная поддержка граждан</w:t>
            </w:r>
            <w:r w:rsidRPr="002324E9">
              <w:rPr>
                <w:bCs/>
                <w:kern w:val="2"/>
              </w:rPr>
              <w:t>»</w:t>
            </w:r>
          </w:p>
        </w:tc>
      </w:tr>
      <w:tr w:rsidR="00147884" w:rsidRPr="0069549D" w:rsidTr="004B5692">
        <w:trPr>
          <w:tblCellSpacing w:w="5" w:type="nil"/>
        </w:trPr>
        <w:tc>
          <w:tcPr>
            <w:tcW w:w="880" w:type="dxa"/>
          </w:tcPr>
          <w:p w:rsidR="00147884" w:rsidRPr="0069549D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549D">
              <w:rPr>
                <w:kern w:val="2"/>
              </w:rPr>
              <w:t>1.1</w:t>
            </w:r>
          </w:p>
        </w:tc>
        <w:tc>
          <w:tcPr>
            <w:tcW w:w="4846" w:type="dxa"/>
          </w:tcPr>
          <w:p w:rsidR="00147884" w:rsidRPr="0069549D" w:rsidRDefault="00147884" w:rsidP="004B5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69549D">
              <w:rPr>
                <w:kern w:val="2"/>
              </w:rPr>
              <w:t xml:space="preserve">Показатель 1. </w:t>
            </w:r>
            <w:r w:rsidRPr="0069549D">
              <w:rPr>
                <w:spacing w:val="-4"/>
                <w:kern w:val="2"/>
              </w:rPr>
              <w:t>Доля граждан, получивших с</w:t>
            </w:r>
            <w:r w:rsidRPr="0069549D">
              <w:rPr>
                <w:spacing w:val="-4"/>
                <w:kern w:val="2"/>
              </w:rPr>
              <w:t>о</w:t>
            </w:r>
            <w:r w:rsidRPr="0069549D">
              <w:rPr>
                <w:spacing w:val="-4"/>
                <w:kern w:val="2"/>
              </w:rPr>
              <w:t>циальную поддержку и льготы, в общей чи</w:t>
            </w:r>
            <w:r w:rsidRPr="0069549D">
              <w:rPr>
                <w:spacing w:val="-4"/>
                <w:kern w:val="2"/>
              </w:rPr>
              <w:t>с</w:t>
            </w:r>
            <w:r w:rsidRPr="0069549D">
              <w:rPr>
                <w:spacing w:val="-4"/>
                <w:kern w:val="2"/>
              </w:rPr>
              <w:t>ленности граждан, имеющих право на их пол</w:t>
            </w:r>
            <w:r w:rsidRPr="0069549D">
              <w:rPr>
                <w:spacing w:val="-4"/>
                <w:kern w:val="2"/>
              </w:rPr>
              <w:t>у</w:t>
            </w:r>
            <w:r w:rsidRPr="0069549D">
              <w:rPr>
                <w:spacing w:val="-4"/>
                <w:kern w:val="2"/>
              </w:rPr>
              <w:t>чение и обратившихся за их получением</w:t>
            </w:r>
          </w:p>
        </w:tc>
        <w:tc>
          <w:tcPr>
            <w:tcW w:w="1419" w:type="dxa"/>
          </w:tcPr>
          <w:p w:rsidR="00147884" w:rsidRPr="0069549D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549D">
              <w:rPr>
                <w:kern w:val="2"/>
              </w:rPr>
              <w:t>процент</w:t>
            </w:r>
          </w:p>
        </w:tc>
        <w:tc>
          <w:tcPr>
            <w:tcW w:w="1700" w:type="dxa"/>
          </w:tcPr>
          <w:p w:rsidR="00147884" w:rsidRPr="0069549D" w:rsidRDefault="00147884" w:rsidP="004B569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100,0</w:t>
            </w:r>
          </w:p>
        </w:tc>
        <w:tc>
          <w:tcPr>
            <w:tcW w:w="1575" w:type="dxa"/>
          </w:tcPr>
          <w:p w:rsidR="00147884" w:rsidRPr="0069549D" w:rsidRDefault="00147884" w:rsidP="004B569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100,0</w:t>
            </w:r>
          </w:p>
        </w:tc>
        <w:tc>
          <w:tcPr>
            <w:tcW w:w="1828" w:type="dxa"/>
          </w:tcPr>
          <w:p w:rsidR="00147884" w:rsidRPr="0069549D" w:rsidRDefault="00147884" w:rsidP="004B5692">
            <w:pPr>
              <w:jc w:val="center"/>
            </w:pPr>
            <w:r w:rsidRPr="0069549D">
              <w:rPr>
                <w:kern w:val="2"/>
              </w:rPr>
              <w:t>100,0</w:t>
            </w:r>
          </w:p>
        </w:tc>
        <w:tc>
          <w:tcPr>
            <w:tcW w:w="2977" w:type="dxa"/>
          </w:tcPr>
          <w:p w:rsidR="00147884" w:rsidRPr="0069549D" w:rsidRDefault="00147884" w:rsidP="004B5692">
            <w:pPr>
              <w:jc w:val="center"/>
              <w:rPr>
                <w:kern w:val="2"/>
              </w:rPr>
            </w:pPr>
          </w:p>
        </w:tc>
      </w:tr>
      <w:tr w:rsidR="00147884" w:rsidRPr="0069549D" w:rsidTr="004B5692">
        <w:trPr>
          <w:tblCellSpacing w:w="5" w:type="nil"/>
        </w:trPr>
        <w:tc>
          <w:tcPr>
            <w:tcW w:w="15225" w:type="dxa"/>
            <w:gridSpan w:val="7"/>
          </w:tcPr>
          <w:p w:rsidR="00147884" w:rsidRPr="0069549D" w:rsidRDefault="00147884" w:rsidP="004B569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549D">
              <w:rPr>
                <w:kern w:val="2"/>
              </w:rPr>
              <w:t xml:space="preserve">2. Подпрограмма </w:t>
            </w:r>
            <w:r w:rsidRPr="0069549D">
              <w:rPr>
                <w:bCs/>
                <w:kern w:val="2"/>
              </w:rPr>
              <w:t>«Социальная поддержка отдельных категорий граждан»</w:t>
            </w:r>
          </w:p>
        </w:tc>
      </w:tr>
      <w:tr w:rsidR="00147884" w:rsidRPr="002324E9" w:rsidTr="004B5692">
        <w:trPr>
          <w:tblCellSpacing w:w="5" w:type="nil"/>
        </w:trPr>
        <w:tc>
          <w:tcPr>
            <w:tcW w:w="880" w:type="dxa"/>
            <w:shd w:val="clear" w:color="auto" w:fill="auto"/>
          </w:tcPr>
          <w:p w:rsidR="00147884" w:rsidRPr="0069549D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549D">
              <w:rPr>
                <w:kern w:val="2"/>
              </w:rPr>
              <w:t>2.1</w:t>
            </w:r>
          </w:p>
        </w:tc>
        <w:tc>
          <w:tcPr>
            <w:tcW w:w="4846" w:type="dxa"/>
            <w:shd w:val="clear" w:color="auto" w:fill="auto"/>
          </w:tcPr>
          <w:p w:rsidR="00147884" w:rsidRPr="0069549D" w:rsidRDefault="00147884" w:rsidP="0077522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69549D">
              <w:rPr>
                <w:kern w:val="2"/>
              </w:rPr>
              <w:t>Показатель 1.1. Доля граждан (ранее зам</w:t>
            </w:r>
            <w:r w:rsidRPr="0069549D">
              <w:rPr>
                <w:kern w:val="2"/>
              </w:rPr>
              <w:t>е</w:t>
            </w:r>
            <w:r w:rsidRPr="0069549D">
              <w:rPr>
                <w:kern w:val="2"/>
              </w:rPr>
              <w:t>щавших муниципальные должности и дол</w:t>
            </w:r>
            <w:r w:rsidRPr="0069549D">
              <w:rPr>
                <w:kern w:val="2"/>
              </w:rPr>
              <w:t>ж</w:t>
            </w:r>
            <w:r w:rsidRPr="0069549D">
              <w:rPr>
                <w:kern w:val="2"/>
              </w:rPr>
              <w:t>ности муниципальной службы, в муниц</w:t>
            </w:r>
            <w:r w:rsidRPr="0069549D">
              <w:rPr>
                <w:kern w:val="2"/>
              </w:rPr>
              <w:t>и</w:t>
            </w:r>
            <w:r w:rsidRPr="0069549D">
              <w:rPr>
                <w:kern w:val="2"/>
              </w:rPr>
              <w:t>пальном образовании «</w:t>
            </w:r>
            <w:r w:rsidR="00594932">
              <w:rPr>
                <w:kern w:val="2"/>
              </w:rPr>
              <w:t>Пролетарское сел</w:t>
            </w:r>
            <w:r w:rsidR="00594932">
              <w:rPr>
                <w:kern w:val="2"/>
              </w:rPr>
              <w:t>ь</w:t>
            </w:r>
            <w:r w:rsidR="00594932">
              <w:rPr>
                <w:kern w:val="2"/>
              </w:rPr>
              <w:t xml:space="preserve">ское </w:t>
            </w:r>
            <w:r w:rsidRPr="0069549D">
              <w:rPr>
                <w:kern w:val="2"/>
              </w:rPr>
              <w:t>поселение»), получивших муниципал</w:t>
            </w:r>
            <w:r w:rsidRPr="0069549D">
              <w:rPr>
                <w:kern w:val="2"/>
              </w:rPr>
              <w:t>ь</w:t>
            </w:r>
            <w:r w:rsidRPr="0069549D">
              <w:rPr>
                <w:kern w:val="2"/>
              </w:rPr>
              <w:t>ную пенсию за выслугу лет, в общей числе</w:t>
            </w:r>
            <w:r w:rsidRPr="0069549D">
              <w:rPr>
                <w:kern w:val="2"/>
              </w:rPr>
              <w:t>н</w:t>
            </w:r>
            <w:r w:rsidRPr="0069549D">
              <w:rPr>
                <w:kern w:val="2"/>
              </w:rPr>
              <w:t>ности граждан (ранее замещавших муниц</w:t>
            </w:r>
            <w:r w:rsidRPr="0069549D">
              <w:rPr>
                <w:kern w:val="2"/>
              </w:rPr>
              <w:t>и</w:t>
            </w:r>
            <w:r w:rsidRPr="0069549D">
              <w:rPr>
                <w:kern w:val="2"/>
              </w:rPr>
              <w:t>пальные должности и должности муниц</w:t>
            </w:r>
            <w:r w:rsidRPr="0069549D">
              <w:rPr>
                <w:kern w:val="2"/>
              </w:rPr>
              <w:t>и</w:t>
            </w:r>
            <w:r w:rsidRPr="0069549D">
              <w:rPr>
                <w:kern w:val="2"/>
              </w:rPr>
              <w:t>пальной службы, в муниципальном образов</w:t>
            </w:r>
            <w:r w:rsidRPr="0069549D">
              <w:rPr>
                <w:kern w:val="2"/>
              </w:rPr>
              <w:t>а</w:t>
            </w:r>
            <w:r w:rsidRPr="0069549D">
              <w:rPr>
                <w:kern w:val="2"/>
              </w:rPr>
              <w:t>нии «</w:t>
            </w:r>
            <w:r w:rsidR="00775224">
              <w:rPr>
                <w:kern w:val="2"/>
              </w:rPr>
              <w:t xml:space="preserve">Красноармейское </w:t>
            </w:r>
            <w:r w:rsidR="00594932">
              <w:rPr>
                <w:kern w:val="2"/>
              </w:rPr>
              <w:t xml:space="preserve">сельское </w:t>
            </w:r>
            <w:r w:rsidRPr="0069549D">
              <w:rPr>
                <w:kern w:val="2"/>
              </w:rPr>
              <w:t>поселение»), имеющих право на их получение и обрати</w:t>
            </w:r>
            <w:r w:rsidRPr="0069549D">
              <w:rPr>
                <w:kern w:val="2"/>
              </w:rPr>
              <w:t>в</w:t>
            </w:r>
            <w:r w:rsidRPr="0069549D">
              <w:rPr>
                <w:kern w:val="2"/>
              </w:rPr>
              <w:t>шихся за их п</w:t>
            </w:r>
            <w:r w:rsidRPr="0069549D">
              <w:rPr>
                <w:kern w:val="2"/>
              </w:rPr>
              <w:t>о</w:t>
            </w:r>
            <w:r w:rsidRPr="0069549D">
              <w:rPr>
                <w:kern w:val="2"/>
              </w:rPr>
              <w:t>лучением</w:t>
            </w:r>
          </w:p>
        </w:tc>
        <w:tc>
          <w:tcPr>
            <w:tcW w:w="1419" w:type="dxa"/>
            <w:shd w:val="clear" w:color="auto" w:fill="auto"/>
          </w:tcPr>
          <w:p w:rsidR="00147884" w:rsidRPr="0069549D" w:rsidRDefault="00147884" w:rsidP="004B56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549D">
              <w:rPr>
                <w:kern w:val="2"/>
              </w:rPr>
              <w:t>процент</w:t>
            </w:r>
          </w:p>
        </w:tc>
        <w:tc>
          <w:tcPr>
            <w:tcW w:w="1700" w:type="dxa"/>
          </w:tcPr>
          <w:p w:rsidR="00147884" w:rsidRPr="0069549D" w:rsidRDefault="00147884" w:rsidP="004B569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100,0</w:t>
            </w:r>
          </w:p>
        </w:tc>
        <w:tc>
          <w:tcPr>
            <w:tcW w:w="1575" w:type="dxa"/>
          </w:tcPr>
          <w:p w:rsidR="00147884" w:rsidRPr="0069549D" w:rsidRDefault="00147884" w:rsidP="004B569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100,0</w:t>
            </w:r>
          </w:p>
        </w:tc>
        <w:tc>
          <w:tcPr>
            <w:tcW w:w="1828" w:type="dxa"/>
            <w:shd w:val="clear" w:color="auto" w:fill="auto"/>
          </w:tcPr>
          <w:p w:rsidR="00147884" w:rsidRPr="0069549D" w:rsidRDefault="00147884" w:rsidP="004B5692">
            <w:pPr>
              <w:jc w:val="center"/>
            </w:pPr>
            <w:r w:rsidRPr="0069549D">
              <w:rPr>
                <w:kern w:val="2"/>
              </w:rPr>
              <w:t>100,0</w:t>
            </w:r>
          </w:p>
        </w:tc>
        <w:tc>
          <w:tcPr>
            <w:tcW w:w="2977" w:type="dxa"/>
          </w:tcPr>
          <w:p w:rsidR="00147884" w:rsidRPr="0069549D" w:rsidRDefault="00147884" w:rsidP="004B5692">
            <w:pPr>
              <w:jc w:val="center"/>
              <w:rPr>
                <w:kern w:val="2"/>
              </w:rPr>
            </w:pPr>
          </w:p>
        </w:tc>
      </w:tr>
    </w:tbl>
    <w:p w:rsidR="00147884" w:rsidRPr="00D67CAA" w:rsidRDefault="00147884" w:rsidP="00147884">
      <w:pPr>
        <w:jc w:val="both"/>
        <w:rPr>
          <w:kern w:val="2"/>
          <w:sz w:val="28"/>
          <w:szCs w:val="28"/>
          <w:highlight w:val="yellow"/>
        </w:rPr>
      </w:pPr>
    </w:p>
    <w:sectPr w:rsidR="00147884" w:rsidRPr="00D67CAA" w:rsidSect="00147884">
      <w:footerReference w:type="even" r:id="rId9"/>
      <w:footerReference w:type="default" r:id="rId10"/>
      <w:pgSz w:w="16840" w:h="11907" w:orient="landscape" w:code="9"/>
      <w:pgMar w:top="567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7B" w:rsidRDefault="00B8487B">
      <w:r>
        <w:separator/>
      </w:r>
    </w:p>
  </w:endnote>
  <w:endnote w:type="continuationSeparator" w:id="1">
    <w:p w:rsidR="00B8487B" w:rsidRDefault="00B8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92" w:rsidRDefault="004B5692" w:rsidP="004B5692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5692" w:rsidRDefault="004B569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92" w:rsidRDefault="004B5692" w:rsidP="004B56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7B" w:rsidRDefault="00B8487B">
      <w:r>
        <w:separator/>
      </w:r>
    </w:p>
  </w:footnote>
  <w:footnote w:type="continuationSeparator" w:id="1">
    <w:p w:rsidR="00B8487B" w:rsidRDefault="00B84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D1"/>
    <w:rsid w:val="00011381"/>
    <w:rsid w:val="0003061A"/>
    <w:rsid w:val="00030AC4"/>
    <w:rsid w:val="00062B22"/>
    <w:rsid w:val="00063712"/>
    <w:rsid w:val="00073146"/>
    <w:rsid w:val="000B4D2D"/>
    <w:rsid w:val="000E13F1"/>
    <w:rsid w:val="000E584C"/>
    <w:rsid w:val="0011004E"/>
    <w:rsid w:val="00112AC8"/>
    <w:rsid w:val="0013224D"/>
    <w:rsid w:val="00137261"/>
    <w:rsid w:val="00146E10"/>
    <w:rsid w:val="00147884"/>
    <w:rsid w:val="0015320C"/>
    <w:rsid w:val="0017686B"/>
    <w:rsid w:val="00194FC0"/>
    <w:rsid w:val="001966B7"/>
    <w:rsid w:val="001A75F7"/>
    <w:rsid w:val="001F2EE6"/>
    <w:rsid w:val="002031BB"/>
    <w:rsid w:val="00220B97"/>
    <w:rsid w:val="00231765"/>
    <w:rsid w:val="0023658F"/>
    <w:rsid w:val="0026170F"/>
    <w:rsid w:val="00286BEB"/>
    <w:rsid w:val="0028759E"/>
    <w:rsid w:val="00290EE9"/>
    <w:rsid w:val="0029758D"/>
    <w:rsid w:val="002B07FA"/>
    <w:rsid w:val="002B2A52"/>
    <w:rsid w:val="002C32A4"/>
    <w:rsid w:val="002C67DC"/>
    <w:rsid w:val="002D0FE3"/>
    <w:rsid w:val="002D51C4"/>
    <w:rsid w:val="00325190"/>
    <w:rsid w:val="00325DEB"/>
    <w:rsid w:val="00327B52"/>
    <w:rsid w:val="003319B3"/>
    <w:rsid w:val="00335F33"/>
    <w:rsid w:val="00346C95"/>
    <w:rsid w:val="00352E30"/>
    <w:rsid w:val="003602D5"/>
    <w:rsid w:val="00394BF6"/>
    <w:rsid w:val="00395E9B"/>
    <w:rsid w:val="003A7AA7"/>
    <w:rsid w:val="003B2F63"/>
    <w:rsid w:val="003D3188"/>
    <w:rsid w:val="003D759C"/>
    <w:rsid w:val="003E57ED"/>
    <w:rsid w:val="003F1469"/>
    <w:rsid w:val="004027C4"/>
    <w:rsid w:val="004112A7"/>
    <w:rsid w:val="004248CE"/>
    <w:rsid w:val="00456D23"/>
    <w:rsid w:val="004621E9"/>
    <w:rsid w:val="00473AED"/>
    <w:rsid w:val="00476840"/>
    <w:rsid w:val="00497BD7"/>
    <w:rsid w:val="004B5692"/>
    <w:rsid w:val="004F22D4"/>
    <w:rsid w:val="00501C19"/>
    <w:rsid w:val="00553F30"/>
    <w:rsid w:val="00555361"/>
    <w:rsid w:val="00571940"/>
    <w:rsid w:val="00594932"/>
    <w:rsid w:val="005957E9"/>
    <w:rsid w:val="005A0148"/>
    <w:rsid w:val="005A5D79"/>
    <w:rsid w:val="005E1C28"/>
    <w:rsid w:val="005F5B48"/>
    <w:rsid w:val="00616B3A"/>
    <w:rsid w:val="0064126A"/>
    <w:rsid w:val="00691D8C"/>
    <w:rsid w:val="006958ED"/>
    <w:rsid w:val="006A3DAF"/>
    <w:rsid w:val="006D5415"/>
    <w:rsid w:val="006F1545"/>
    <w:rsid w:val="006F26E0"/>
    <w:rsid w:val="006F5B2B"/>
    <w:rsid w:val="006F5D2A"/>
    <w:rsid w:val="0071787F"/>
    <w:rsid w:val="0073625C"/>
    <w:rsid w:val="0075781A"/>
    <w:rsid w:val="00775224"/>
    <w:rsid w:val="007942A4"/>
    <w:rsid w:val="007C27D9"/>
    <w:rsid w:val="007C33C8"/>
    <w:rsid w:val="007D0FAE"/>
    <w:rsid w:val="007D5AB4"/>
    <w:rsid w:val="007D6449"/>
    <w:rsid w:val="00807626"/>
    <w:rsid w:val="0082239E"/>
    <w:rsid w:val="008263D4"/>
    <w:rsid w:val="00827EBB"/>
    <w:rsid w:val="00834322"/>
    <w:rsid w:val="008377BA"/>
    <w:rsid w:val="00840791"/>
    <w:rsid w:val="00850BAB"/>
    <w:rsid w:val="00850C77"/>
    <w:rsid w:val="008621A7"/>
    <w:rsid w:val="00871F82"/>
    <w:rsid w:val="00881F5D"/>
    <w:rsid w:val="008E644F"/>
    <w:rsid w:val="008F0123"/>
    <w:rsid w:val="009020B1"/>
    <w:rsid w:val="0090590B"/>
    <w:rsid w:val="00922B65"/>
    <w:rsid w:val="00926BC5"/>
    <w:rsid w:val="009317E4"/>
    <w:rsid w:val="00932DD0"/>
    <w:rsid w:val="00933341"/>
    <w:rsid w:val="00944AB7"/>
    <w:rsid w:val="009541D9"/>
    <w:rsid w:val="00955F15"/>
    <w:rsid w:val="009664B2"/>
    <w:rsid w:val="00973F2E"/>
    <w:rsid w:val="00986CBD"/>
    <w:rsid w:val="009C5051"/>
    <w:rsid w:val="009D6EDE"/>
    <w:rsid w:val="009E4528"/>
    <w:rsid w:val="009E6570"/>
    <w:rsid w:val="009E6C65"/>
    <w:rsid w:val="009F6677"/>
    <w:rsid w:val="00A01F49"/>
    <w:rsid w:val="00A065DC"/>
    <w:rsid w:val="00A13C5D"/>
    <w:rsid w:val="00A14A77"/>
    <w:rsid w:val="00A2328E"/>
    <w:rsid w:val="00A254D9"/>
    <w:rsid w:val="00A35143"/>
    <w:rsid w:val="00A46A8D"/>
    <w:rsid w:val="00A60AA1"/>
    <w:rsid w:val="00A71753"/>
    <w:rsid w:val="00A776FF"/>
    <w:rsid w:val="00A86D41"/>
    <w:rsid w:val="00AA3F55"/>
    <w:rsid w:val="00AA4189"/>
    <w:rsid w:val="00AB2E02"/>
    <w:rsid w:val="00AC778F"/>
    <w:rsid w:val="00AD0DC7"/>
    <w:rsid w:val="00B05C25"/>
    <w:rsid w:val="00B339CE"/>
    <w:rsid w:val="00B3654D"/>
    <w:rsid w:val="00B375C6"/>
    <w:rsid w:val="00B8487B"/>
    <w:rsid w:val="00B90C45"/>
    <w:rsid w:val="00BA3D07"/>
    <w:rsid w:val="00BB5DC1"/>
    <w:rsid w:val="00BD0E1F"/>
    <w:rsid w:val="00BE178C"/>
    <w:rsid w:val="00C10367"/>
    <w:rsid w:val="00C13ED1"/>
    <w:rsid w:val="00C2413B"/>
    <w:rsid w:val="00C36BA5"/>
    <w:rsid w:val="00C44976"/>
    <w:rsid w:val="00C47794"/>
    <w:rsid w:val="00C53450"/>
    <w:rsid w:val="00C74E8A"/>
    <w:rsid w:val="00C8320F"/>
    <w:rsid w:val="00C90D2B"/>
    <w:rsid w:val="00C91D10"/>
    <w:rsid w:val="00C95A3A"/>
    <w:rsid w:val="00CB33A1"/>
    <w:rsid w:val="00CB7E92"/>
    <w:rsid w:val="00CD0B09"/>
    <w:rsid w:val="00CD5BA3"/>
    <w:rsid w:val="00CD73C0"/>
    <w:rsid w:val="00CE4DFA"/>
    <w:rsid w:val="00D104D6"/>
    <w:rsid w:val="00D362E8"/>
    <w:rsid w:val="00D60F07"/>
    <w:rsid w:val="00D6637E"/>
    <w:rsid w:val="00D83248"/>
    <w:rsid w:val="00D926BC"/>
    <w:rsid w:val="00DB3632"/>
    <w:rsid w:val="00DC1A25"/>
    <w:rsid w:val="00DC1DEC"/>
    <w:rsid w:val="00DC6469"/>
    <w:rsid w:val="00DD348B"/>
    <w:rsid w:val="00DE32E8"/>
    <w:rsid w:val="00DF38E1"/>
    <w:rsid w:val="00E00775"/>
    <w:rsid w:val="00E2409F"/>
    <w:rsid w:val="00E40882"/>
    <w:rsid w:val="00E84E05"/>
    <w:rsid w:val="00E92E55"/>
    <w:rsid w:val="00E93D98"/>
    <w:rsid w:val="00E9460B"/>
    <w:rsid w:val="00E95C6D"/>
    <w:rsid w:val="00EA01DB"/>
    <w:rsid w:val="00EB1646"/>
    <w:rsid w:val="00EC0B59"/>
    <w:rsid w:val="00EC3059"/>
    <w:rsid w:val="00EC4D80"/>
    <w:rsid w:val="00EF0806"/>
    <w:rsid w:val="00EF2EA4"/>
    <w:rsid w:val="00EF6BDB"/>
    <w:rsid w:val="00F2398D"/>
    <w:rsid w:val="00F260A6"/>
    <w:rsid w:val="00F321AD"/>
    <w:rsid w:val="00F34EE1"/>
    <w:rsid w:val="00F411CC"/>
    <w:rsid w:val="00F64BF2"/>
    <w:rsid w:val="00F65FC5"/>
    <w:rsid w:val="00F711F1"/>
    <w:rsid w:val="00FA0263"/>
    <w:rsid w:val="00FA256D"/>
    <w:rsid w:val="00FB3C38"/>
    <w:rsid w:val="00FC23D1"/>
    <w:rsid w:val="00FD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A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 Знак Знак Знак1 Знак"/>
    <w:basedOn w:val="a"/>
    <w:link w:val="a0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3">
    <w:name w:val="Body Text 3"/>
    <w:basedOn w:val="a"/>
    <w:link w:val="30"/>
    <w:rsid w:val="00A86D41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A86D41"/>
    <w:rPr>
      <w:sz w:val="16"/>
      <w:szCs w:val="16"/>
    </w:rPr>
  </w:style>
  <w:style w:type="paragraph" w:styleId="a5">
    <w:name w:val="Balloon Text"/>
    <w:basedOn w:val="a"/>
    <w:link w:val="a6"/>
    <w:rsid w:val="004621E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621E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8320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C8320F"/>
    <w:rPr>
      <w:sz w:val="24"/>
      <w:szCs w:val="24"/>
    </w:rPr>
  </w:style>
  <w:style w:type="paragraph" w:customStyle="1" w:styleId="Style6">
    <w:name w:val="Style6"/>
    <w:basedOn w:val="a"/>
    <w:rsid w:val="002C67DC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2C67DC"/>
    <w:rPr>
      <w:rFonts w:ascii="Times New Roman" w:hAnsi="Times New Roman" w:cs="Times New Roman" w:hint="default"/>
      <w:b/>
      <w:bCs/>
      <w:spacing w:val="110"/>
      <w:sz w:val="42"/>
      <w:szCs w:val="42"/>
    </w:rPr>
  </w:style>
  <w:style w:type="character" w:customStyle="1" w:styleId="apple-converted-space">
    <w:name w:val="apple-converted-space"/>
    <w:rsid w:val="00932DD0"/>
  </w:style>
  <w:style w:type="paragraph" w:styleId="a9">
    <w:name w:val="Normal (Web)"/>
    <w:basedOn w:val="a"/>
    <w:uiPriority w:val="99"/>
    <w:unhideWhenUsed/>
    <w:rsid w:val="00932DD0"/>
    <w:pPr>
      <w:spacing w:before="100" w:beforeAutospacing="1" w:after="100" w:afterAutospacing="1"/>
    </w:pPr>
  </w:style>
  <w:style w:type="character" w:styleId="aa">
    <w:name w:val="page number"/>
    <w:basedOn w:val="a0"/>
    <w:rsid w:val="00147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A93A-47F9-47F4-A268-E6A72912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17407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2</cp:revision>
  <cp:lastPrinted>2025-03-28T12:05:00Z</cp:lastPrinted>
  <dcterms:created xsi:type="dcterms:W3CDTF">2025-04-08T10:33:00Z</dcterms:created>
  <dcterms:modified xsi:type="dcterms:W3CDTF">2025-04-08T10:33:00Z</dcterms:modified>
</cp:coreProperties>
</file>