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E6" w:rsidRPr="00C87EB4" w:rsidRDefault="00C474E6" w:rsidP="00C474E6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</w:t>
      </w: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</w:t>
      </w:r>
      <w:r w:rsidR="002D427F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C474E6" w:rsidRDefault="00C474E6" w:rsidP="00C474E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74E6" w:rsidRPr="00C87EB4" w:rsidRDefault="00C474E6" w:rsidP="00C474E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C474E6" w:rsidRPr="00C87EB4" w:rsidRDefault="00C474E6" w:rsidP="00C474E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474E6" w:rsidRPr="00C87EB4" w:rsidRDefault="00C474E6" w:rsidP="00C474E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474E6" w:rsidRPr="00C87EB4" w:rsidRDefault="00C474E6" w:rsidP="00C474E6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54D2" w:rsidRDefault="00C654D2" w:rsidP="00C654D2">
      <w:pPr>
        <w:jc w:val="center"/>
        <w:rPr>
          <w:sz w:val="28"/>
          <w:szCs w:val="28"/>
        </w:rPr>
      </w:pPr>
    </w:p>
    <w:p w:rsidR="003C4790" w:rsidRDefault="003C4790" w:rsidP="00C654D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654D2" w:rsidRPr="005067E1" w:rsidRDefault="00C654D2" w:rsidP="00C654D2">
      <w:pPr>
        <w:jc w:val="center"/>
        <w:rPr>
          <w:sz w:val="28"/>
          <w:szCs w:val="28"/>
        </w:rPr>
      </w:pPr>
    </w:p>
    <w:p w:rsidR="00445BC4" w:rsidRPr="005067E1" w:rsidRDefault="002D427F" w:rsidP="00445BC4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2293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305DCC">
        <w:rPr>
          <w:sz w:val="28"/>
          <w:szCs w:val="28"/>
        </w:rPr>
        <w:t>.</w:t>
      </w:r>
      <w:r w:rsidR="005E2393">
        <w:rPr>
          <w:sz w:val="28"/>
          <w:szCs w:val="28"/>
        </w:rPr>
        <w:t>20</w:t>
      </w:r>
      <w:r w:rsidR="006F5481">
        <w:rPr>
          <w:sz w:val="28"/>
          <w:szCs w:val="28"/>
        </w:rPr>
        <w:t>2</w:t>
      </w:r>
      <w:r w:rsidR="00F84268">
        <w:rPr>
          <w:sz w:val="28"/>
          <w:szCs w:val="28"/>
        </w:rPr>
        <w:t>3</w:t>
      </w:r>
      <w:r w:rsidR="005E2393">
        <w:rPr>
          <w:sz w:val="28"/>
          <w:szCs w:val="28"/>
        </w:rPr>
        <w:t xml:space="preserve">              </w:t>
      </w:r>
      <w:r w:rsidR="00445BC4" w:rsidRPr="005067E1">
        <w:rPr>
          <w:sz w:val="28"/>
          <w:szCs w:val="28"/>
        </w:rPr>
        <w:t xml:space="preserve">           </w:t>
      </w:r>
      <w:r w:rsidR="005067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5067E1">
        <w:rPr>
          <w:sz w:val="28"/>
          <w:szCs w:val="28"/>
        </w:rPr>
        <w:t>№</w:t>
      </w:r>
      <w:r w:rsidR="00305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135</w:t>
      </w:r>
      <w:r w:rsidR="00445BC4" w:rsidRPr="005067E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расноармейский</w:t>
      </w:r>
    </w:p>
    <w:p w:rsidR="006152DA" w:rsidRPr="008D3078" w:rsidRDefault="006152DA" w:rsidP="006152DA">
      <w:pPr>
        <w:pStyle w:val="a7"/>
        <w:tabs>
          <w:tab w:val="left" w:pos="708"/>
        </w:tabs>
        <w:rPr>
          <w:sz w:val="32"/>
        </w:rPr>
      </w:pPr>
    </w:p>
    <w:p w:rsidR="00E17496" w:rsidRDefault="00E17496" w:rsidP="00E17496">
      <w:pPr>
        <w:outlineLvl w:val="0"/>
        <w:rPr>
          <w:sz w:val="28"/>
          <w:szCs w:val="28"/>
        </w:rPr>
      </w:pPr>
      <w:r w:rsidRPr="006E1B4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6E1B4D">
        <w:rPr>
          <w:sz w:val="28"/>
          <w:szCs w:val="28"/>
        </w:rPr>
        <w:t xml:space="preserve">реализации </w:t>
      </w:r>
    </w:p>
    <w:p w:rsidR="00E17496" w:rsidRDefault="00E17496" w:rsidP="00E17496">
      <w:pPr>
        <w:outlineLvl w:val="0"/>
        <w:rPr>
          <w:sz w:val="28"/>
          <w:szCs w:val="28"/>
        </w:rPr>
      </w:pPr>
      <w:r w:rsidRPr="006E1B4D">
        <w:rPr>
          <w:sz w:val="28"/>
          <w:szCs w:val="28"/>
        </w:rPr>
        <w:t>мер, направленных</w:t>
      </w:r>
      <w:r>
        <w:rPr>
          <w:sz w:val="28"/>
          <w:szCs w:val="28"/>
        </w:rPr>
        <w:t xml:space="preserve"> </w:t>
      </w:r>
      <w:r w:rsidRPr="006E1B4D">
        <w:rPr>
          <w:sz w:val="28"/>
          <w:szCs w:val="28"/>
        </w:rPr>
        <w:t xml:space="preserve">на привлечение </w:t>
      </w:r>
    </w:p>
    <w:p w:rsidR="00E17496" w:rsidRDefault="00E17496" w:rsidP="00E17496">
      <w:pPr>
        <w:outlineLvl w:val="0"/>
        <w:rPr>
          <w:sz w:val="28"/>
          <w:szCs w:val="28"/>
        </w:rPr>
      </w:pPr>
      <w:r w:rsidRPr="006E1B4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E1B4D">
        <w:rPr>
          <w:sz w:val="28"/>
          <w:szCs w:val="28"/>
        </w:rPr>
        <w:t xml:space="preserve">служащих </w:t>
      </w:r>
      <w:proofErr w:type="gramStart"/>
      <w:r w:rsidRPr="006E1B4D">
        <w:rPr>
          <w:sz w:val="28"/>
          <w:szCs w:val="28"/>
        </w:rPr>
        <w:t>к</w:t>
      </w:r>
      <w:proofErr w:type="gramEnd"/>
      <w:r w:rsidRPr="006E1B4D">
        <w:rPr>
          <w:sz w:val="28"/>
          <w:szCs w:val="28"/>
        </w:rPr>
        <w:t xml:space="preserve"> </w:t>
      </w:r>
    </w:p>
    <w:p w:rsidR="00E17496" w:rsidRPr="006E1B4D" w:rsidRDefault="00E17496" w:rsidP="00E17496">
      <w:pPr>
        <w:outlineLvl w:val="0"/>
        <w:rPr>
          <w:sz w:val="28"/>
          <w:szCs w:val="28"/>
        </w:rPr>
      </w:pPr>
      <w:r w:rsidRPr="006E1B4D">
        <w:rPr>
          <w:sz w:val="28"/>
          <w:szCs w:val="28"/>
        </w:rPr>
        <w:t>противодействию коррупции</w:t>
      </w:r>
    </w:p>
    <w:p w:rsidR="00A367CA" w:rsidRPr="00622938" w:rsidRDefault="00A367CA" w:rsidP="00A367CA">
      <w:pPr>
        <w:rPr>
          <w:sz w:val="28"/>
          <w:szCs w:val="28"/>
        </w:rPr>
      </w:pPr>
    </w:p>
    <w:p w:rsidR="00E17496" w:rsidRPr="006E1B4D" w:rsidRDefault="00E17496" w:rsidP="00E17496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1B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письмом Министерства труда и социальной защиты Российской Федерации от 19.03.2013 № 18-2/10/2-1490 «О комплексе мер, направленных на привлечение государственных и муниципальных служащих к противодействию коррупции»,</w:t>
      </w:r>
      <w:r w:rsidRPr="006E1B4D">
        <w:rPr>
          <w:sz w:val="28"/>
          <w:szCs w:val="28"/>
        </w:rPr>
        <w:t xml:space="preserve"> в целях исполнения комплекса мер, направленных на привлечение муниципальных служащих к противодействию коррупции:</w:t>
      </w:r>
    </w:p>
    <w:p w:rsidR="00EC104A" w:rsidRPr="00622938" w:rsidRDefault="00EC104A" w:rsidP="00EC104A">
      <w:pPr>
        <w:ind w:firstLine="540"/>
        <w:jc w:val="both"/>
        <w:rPr>
          <w:sz w:val="28"/>
          <w:szCs w:val="28"/>
        </w:rPr>
      </w:pPr>
    </w:p>
    <w:p w:rsidR="00622938" w:rsidRPr="00E17496" w:rsidRDefault="00E17496" w:rsidP="00E17496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="00622938" w:rsidRPr="00622938">
        <w:rPr>
          <w:sz w:val="28"/>
        </w:rPr>
        <w:t xml:space="preserve">1. </w:t>
      </w:r>
      <w:r w:rsidRPr="006E1B4D">
        <w:rPr>
          <w:color w:val="000000"/>
          <w:sz w:val="28"/>
          <w:szCs w:val="28"/>
        </w:rPr>
        <w:t xml:space="preserve">Утвердить </w:t>
      </w:r>
      <w:r w:rsidRPr="006E1B4D">
        <w:rPr>
          <w:sz w:val="28"/>
          <w:szCs w:val="28"/>
        </w:rPr>
        <w:t>Порядок реализации комплекса мер, направленных на привлечение муниципальных служащих к противодействию коррупции, в соответствии с приложением к настоящему распоряжению</w:t>
      </w:r>
      <w:r w:rsidRPr="006E1B4D">
        <w:rPr>
          <w:color w:val="000000"/>
          <w:sz w:val="28"/>
          <w:szCs w:val="28"/>
        </w:rPr>
        <w:t>.</w:t>
      </w:r>
    </w:p>
    <w:p w:rsidR="00E17496" w:rsidRPr="006E1B4D" w:rsidRDefault="00E17496" w:rsidP="00E17496">
      <w:pPr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622938" w:rsidRPr="00622938">
        <w:rPr>
          <w:sz w:val="28"/>
        </w:rPr>
        <w:t xml:space="preserve">2. </w:t>
      </w:r>
      <w:r w:rsidR="002D427F">
        <w:rPr>
          <w:color w:val="000000"/>
          <w:sz w:val="28"/>
          <w:szCs w:val="28"/>
        </w:rPr>
        <w:t>Ведущему специалисту</w:t>
      </w:r>
      <w:r w:rsidRPr="006E1B4D">
        <w:rPr>
          <w:color w:val="000000"/>
          <w:sz w:val="28"/>
          <w:szCs w:val="28"/>
        </w:rPr>
        <w:t xml:space="preserve"> Администрации </w:t>
      </w:r>
      <w:r w:rsidR="002D427F">
        <w:rPr>
          <w:color w:val="000000"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E1B4D">
        <w:rPr>
          <w:color w:val="000000"/>
          <w:sz w:val="28"/>
          <w:szCs w:val="28"/>
        </w:rPr>
        <w:t xml:space="preserve">, </w:t>
      </w:r>
      <w:r w:rsidRPr="006E1B4D">
        <w:rPr>
          <w:sz w:val="28"/>
          <w:szCs w:val="28"/>
        </w:rPr>
        <w:t>ответственн</w:t>
      </w:r>
      <w:r w:rsidR="002D427F">
        <w:rPr>
          <w:sz w:val="28"/>
          <w:szCs w:val="28"/>
        </w:rPr>
        <w:t>ому</w:t>
      </w:r>
      <w:r w:rsidRPr="006E1B4D">
        <w:rPr>
          <w:sz w:val="28"/>
          <w:szCs w:val="28"/>
        </w:rPr>
        <w:t xml:space="preserve"> за работу по профилактике коррупционных и иных правонарушений обеспечить реализацию комплекса мер, направленных на привлечение муниципальных служащих к противодействию коррупции в соответствии с Порядком.</w:t>
      </w:r>
    </w:p>
    <w:p w:rsidR="00622938" w:rsidRPr="00622938" w:rsidRDefault="00E17496" w:rsidP="00E17496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="00622938" w:rsidRPr="00622938">
        <w:rPr>
          <w:sz w:val="28"/>
        </w:rPr>
        <w:t xml:space="preserve">3. </w:t>
      </w:r>
      <w:proofErr w:type="gramStart"/>
      <w:r w:rsidR="00622938" w:rsidRPr="00622938">
        <w:rPr>
          <w:sz w:val="28"/>
        </w:rPr>
        <w:t>Контроль за</w:t>
      </w:r>
      <w:proofErr w:type="gramEnd"/>
      <w:r w:rsidR="00622938" w:rsidRPr="00622938">
        <w:rPr>
          <w:sz w:val="28"/>
        </w:rPr>
        <w:t xml:space="preserve"> исполнением настоящего </w:t>
      </w:r>
      <w:r>
        <w:rPr>
          <w:sz w:val="28"/>
        </w:rPr>
        <w:t>распоряжения</w:t>
      </w:r>
      <w:r w:rsidR="00622938" w:rsidRPr="00622938">
        <w:rPr>
          <w:sz w:val="28"/>
        </w:rPr>
        <w:t xml:space="preserve"> оставляю за собой. </w:t>
      </w:r>
    </w:p>
    <w:p w:rsidR="003F045F" w:rsidRDefault="003F045F" w:rsidP="003F045F">
      <w:pPr>
        <w:ind w:firstLine="540"/>
        <w:jc w:val="both"/>
        <w:rPr>
          <w:sz w:val="28"/>
          <w:szCs w:val="28"/>
        </w:rPr>
      </w:pPr>
    </w:p>
    <w:p w:rsidR="004101BA" w:rsidRDefault="002D427F" w:rsidP="004101BA">
      <w:pPr>
        <w:shd w:val="clear" w:color="auto" w:fill="FFFFFF"/>
        <w:tabs>
          <w:tab w:val="left" w:pos="7560"/>
        </w:tabs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4101B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101BA">
        <w:rPr>
          <w:sz w:val="28"/>
          <w:szCs w:val="28"/>
        </w:rPr>
        <w:t xml:space="preserve"> Администрации</w:t>
      </w:r>
    </w:p>
    <w:p w:rsidR="00E17496" w:rsidRDefault="002D427F" w:rsidP="004101BA">
      <w:pPr>
        <w:shd w:val="clear" w:color="auto" w:fill="FFFFFF"/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101BA">
        <w:rPr>
          <w:color w:val="000000"/>
          <w:spacing w:val="-6"/>
          <w:sz w:val="28"/>
          <w:szCs w:val="28"/>
        </w:rPr>
        <w:t xml:space="preserve"> </w:t>
      </w:r>
      <w:r w:rsidR="004101BA">
        <w:rPr>
          <w:sz w:val="28"/>
          <w:szCs w:val="28"/>
        </w:rPr>
        <w:t xml:space="preserve">сельского поселения            </w:t>
      </w:r>
      <w:r w:rsidR="00B7171C">
        <w:rPr>
          <w:sz w:val="28"/>
          <w:szCs w:val="28"/>
        </w:rPr>
        <w:t xml:space="preserve">        </w:t>
      </w:r>
      <w:r w:rsidR="004101BA">
        <w:rPr>
          <w:sz w:val="28"/>
          <w:szCs w:val="28"/>
        </w:rPr>
        <w:t xml:space="preserve">   </w:t>
      </w:r>
      <w:bookmarkEnd w:id="0"/>
      <w:bookmarkEnd w:id="1"/>
      <w:r>
        <w:rPr>
          <w:sz w:val="28"/>
          <w:szCs w:val="28"/>
        </w:rPr>
        <w:t>Е.Ю. Бакуменко</w:t>
      </w:r>
    </w:p>
    <w:p w:rsidR="00E17496" w:rsidRDefault="00E17496" w:rsidP="004101BA">
      <w:pPr>
        <w:shd w:val="clear" w:color="auto" w:fill="FFFFFF"/>
        <w:tabs>
          <w:tab w:val="left" w:pos="7560"/>
        </w:tabs>
        <w:rPr>
          <w:sz w:val="28"/>
          <w:szCs w:val="28"/>
        </w:rPr>
      </w:pPr>
    </w:p>
    <w:p w:rsidR="00E17496" w:rsidRDefault="00E17496" w:rsidP="004101BA">
      <w:pPr>
        <w:shd w:val="clear" w:color="auto" w:fill="FFFFFF"/>
        <w:tabs>
          <w:tab w:val="left" w:pos="7560"/>
        </w:tabs>
        <w:rPr>
          <w:sz w:val="28"/>
          <w:szCs w:val="28"/>
        </w:rPr>
      </w:pPr>
    </w:p>
    <w:p w:rsidR="00E17496" w:rsidRDefault="00E17496" w:rsidP="004101BA">
      <w:pPr>
        <w:shd w:val="clear" w:color="auto" w:fill="FFFFFF"/>
        <w:tabs>
          <w:tab w:val="left" w:pos="7560"/>
        </w:tabs>
        <w:rPr>
          <w:sz w:val="28"/>
          <w:szCs w:val="28"/>
        </w:rPr>
      </w:pPr>
    </w:p>
    <w:p w:rsidR="00E17496" w:rsidRDefault="00E17496" w:rsidP="00E17496">
      <w:pPr>
        <w:pStyle w:val="ConsPlusNormal"/>
        <w:tabs>
          <w:tab w:val="left" w:pos="7088"/>
        </w:tabs>
        <w:ind w:left="5529"/>
        <w:jc w:val="center"/>
        <w:rPr>
          <w:color w:val="000000"/>
        </w:rPr>
        <w:sectPr w:rsidR="00E17496" w:rsidSect="00C654D2">
          <w:pgSz w:w="11906" w:h="16838"/>
          <w:pgMar w:top="851" w:right="849" w:bottom="902" w:left="1701" w:header="709" w:footer="709" w:gutter="0"/>
          <w:cols w:space="708"/>
          <w:docGrid w:linePitch="360"/>
        </w:sectPr>
      </w:pPr>
    </w:p>
    <w:p w:rsidR="00E17496" w:rsidRDefault="00E17496" w:rsidP="00E17496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Приложение к распоряжению </w:t>
      </w:r>
    </w:p>
    <w:p w:rsidR="00E17496" w:rsidRDefault="00E17496" w:rsidP="00E17496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>
        <w:rPr>
          <w:color w:val="000000"/>
        </w:rPr>
        <w:t xml:space="preserve">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Администрации </w:t>
      </w:r>
      <w:proofErr w:type="gramStart"/>
      <w:r w:rsidR="002D427F">
        <w:rPr>
          <w:color w:val="000000"/>
        </w:rPr>
        <w:t>Красноармейского</w:t>
      </w:r>
      <w:proofErr w:type="gramEnd"/>
      <w:r>
        <w:rPr>
          <w:color w:val="000000"/>
        </w:rPr>
        <w:t xml:space="preserve"> </w:t>
      </w:r>
    </w:p>
    <w:p w:rsidR="00E17496" w:rsidRDefault="00E17496" w:rsidP="00E17496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сельского  поселения </w:t>
      </w:r>
    </w:p>
    <w:p w:rsidR="00E17496" w:rsidRDefault="002D427F" w:rsidP="00E17496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от 01</w:t>
      </w:r>
      <w:r w:rsidR="00E17496">
        <w:rPr>
          <w:color w:val="000000"/>
        </w:rPr>
        <w:t>.1</w:t>
      </w:r>
      <w:r>
        <w:rPr>
          <w:color w:val="000000"/>
        </w:rPr>
        <w:t>2</w:t>
      </w:r>
      <w:r w:rsidR="00E17496">
        <w:rPr>
          <w:color w:val="000000"/>
        </w:rPr>
        <w:t xml:space="preserve">.2023 № </w:t>
      </w:r>
      <w:r>
        <w:rPr>
          <w:color w:val="000000"/>
        </w:rPr>
        <w:t>135</w:t>
      </w:r>
    </w:p>
    <w:p w:rsidR="00E17496" w:rsidRDefault="00E17496" w:rsidP="00E17496">
      <w:pPr>
        <w:pStyle w:val="ConsPlusNormal"/>
        <w:jc w:val="right"/>
        <w:rPr>
          <w:color w:val="000000"/>
        </w:rPr>
      </w:pPr>
    </w:p>
    <w:p w:rsidR="00E17496" w:rsidRDefault="00E17496" w:rsidP="00E17496">
      <w:pPr>
        <w:pStyle w:val="ConsPlusNormal"/>
        <w:rPr>
          <w:color w:val="000000"/>
        </w:rPr>
      </w:pPr>
      <w:bookmarkStart w:id="2" w:name="Par23"/>
      <w:bookmarkEnd w:id="2"/>
    </w:p>
    <w:p w:rsidR="00E17496" w:rsidRDefault="00E17496" w:rsidP="00E17496">
      <w:pPr>
        <w:pStyle w:val="ConsPlusNormal"/>
        <w:jc w:val="center"/>
        <w:rPr>
          <w:color w:val="000000"/>
        </w:rPr>
      </w:pPr>
      <w:r>
        <w:rPr>
          <w:color w:val="000000"/>
        </w:rPr>
        <w:t>Порядок реализации комплекса мер, направленных на привлечение</w:t>
      </w:r>
    </w:p>
    <w:p w:rsidR="00E17496" w:rsidRDefault="00E17496" w:rsidP="00E17496">
      <w:pPr>
        <w:pStyle w:val="ConsPlusNormal"/>
        <w:jc w:val="center"/>
        <w:rPr>
          <w:color w:val="000000"/>
        </w:rPr>
      </w:pPr>
      <w:r>
        <w:rPr>
          <w:color w:val="000000"/>
        </w:rPr>
        <w:t>муниципальных служащих к противодействию коррупции</w:t>
      </w:r>
    </w:p>
    <w:p w:rsidR="00E17496" w:rsidRDefault="00E17496" w:rsidP="00E17496">
      <w:pPr>
        <w:pStyle w:val="ConsPlusNormal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5445"/>
        <w:gridCol w:w="4445"/>
        <w:gridCol w:w="4737"/>
      </w:tblGrid>
      <w:tr w:rsidR="00E17496" w:rsidRPr="0000089D" w:rsidTr="00835FE9">
        <w:tc>
          <w:tcPr>
            <w:tcW w:w="675" w:type="dxa"/>
          </w:tcPr>
          <w:p w:rsidR="00E17496" w:rsidRPr="0000089D" w:rsidRDefault="00E17496" w:rsidP="00835FE9">
            <w:pPr>
              <w:pStyle w:val="ConsPlusNormal"/>
              <w:jc w:val="center"/>
              <w:rPr>
                <w:color w:val="000000"/>
              </w:rPr>
            </w:pPr>
            <w:r w:rsidRPr="0000089D">
              <w:rPr>
                <w:color w:val="000000"/>
              </w:rPr>
              <w:t>№</w:t>
            </w:r>
          </w:p>
          <w:p w:rsidR="00E17496" w:rsidRPr="0000089D" w:rsidRDefault="00E17496" w:rsidP="00835FE9">
            <w:pPr>
              <w:pStyle w:val="ConsPlusNormal"/>
              <w:jc w:val="center"/>
              <w:rPr>
                <w:color w:val="000000"/>
              </w:rPr>
            </w:pPr>
            <w:proofErr w:type="spellStart"/>
            <w:proofErr w:type="gramStart"/>
            <w:r w:rsidRPr="0000089D">
              <w:rPr>
                <w:color w:val="000000"/>
              </w:rPr>
              <w:t>п</w:t>
            </w:r>
            <w:proofErr w:type="spellEnd"/>
            <w:proofErr w:type="gramEnd"/>
            <w:r w:rsidRPr="0000089D">
              <w:rPr>
                <w:color w:val="000000"/>
              </w:rPr>
              <w:t>/</w:t>
            </w:r>
            <w:proofErr w:type="spellStart"/>
            <w:r w:rsidRPr="0000089D">
              <w:rPr>
                <w:color w:val="000000"/>
              </w:rPr>
              <w:t>п</w:t>
            </w:r>
            <w:proofErr w:type="spellEnd"/>
          </w:p>
        </w:tc>
        <w:tc>
          <w:tcPr>
            <w:tcW w:w="5467" w:type="dxa"/>
          </w:tcPr>
          <w:p w:rsidR="00E17496" w:rsidRPr="0000089D" w:rsidRDefault="00E17496" w:rsidP="00835FE9">
            <w:pPr>
              <w:pStyle w:val="ConsPlusNormal"/>
              <w:tabs>
                <w:tab w:val="center" w:pos="2625"/>
              </w:tabs>
              <w:jc w:val="center"/>
              <w:rPr>
                <w:color w:val="000000"/>
              </w:rPr>
            </w:pPr>
            <w:r w:rsidRPr="0000089D">
              <w:rPr>
                <w:color w:val="000000"/>
              </w:rPr>
              <w:t>Наименование меры</w:t>
            </w:r>
          </w:p>
        </w:tc>
        <w:tc>
          <w:tcPr>
            <w:tcW w:w="4456" w:type="dxa"/>
          </w:tcPr>
          <w:p w:rsidR="00E17496" w:rsidRPr="0000089D" w:rsidRDefault="00E17496" w:rsidP="00835FE9">
            <w:pPr>
              <w:pStyle w:val="ConsPlusNormal"/>
              <w:jc w:val="center"/>
              <w:rPr>
                <w:color w:val="000000"/>
              </w:rPr>
            </w:pPr>
            <w:r w:rsidRPr="0000089D">
              <w:rPr>
                <w:color w:val="000000"/>
              </w:rPr>
              <w:t>Порядок реализации мер</w:t>
            </w:r>
          </w:p>
        </w:tc>
        <w:tc>
          <w:tcPr>
            <w:tcW w:w="4757" w:type="dxa"/>
          </w:tcPr>
          <w:p w:rsidR="00E17496" w:rsidRPr="0000089D" w:rsidRDefault="00E17496" w:rsidP="00835FE9">
            <w:pPr>
              <w:pStyle w:val="ConsPlusNormal"/>
              <w:jc w:val="center"/>
              <w:rPr>
                <w:color w:val="000000"/>
              </w:rPr>
            </w:pPr>
            <w:r w:rsidRPr="0000089D">
              <w:rPr>
                <w:color w:val="000000"/>
              </w:rPr>
              <w:t>Ответственные исполнители</w:t>
            </w:r>
          </w:p>
        </w:tc>
      </w:tr>
      <w:tr w:rsidR="00E17496" w:rsidRPr="0000089D" w:rsidTr="00835FE9">
        <w:tc>
          <w:tcPr>
            <w:tcW w:w="675" w:type="dxa"/>
          </w:tcPr>
          <w:p w:rsidR="00E17496" w:rsidRPr="0000089D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  <w:r w:rsidRPr="0000089D">
              <w:rPr>
                <w:b/>
                <w:color w:val="000000"/>
              </w:rPr>
              <w:t xml:space="preserve">1. </w:t>
            </w:r>
          </w:p>
        </w:tc>
        <w:tc>
          <w:tcPr>
            <w:tcW w:w="14680" w:type="dxa"/>
            <w:gridSpan w:val="3"/>
          </w:tcPr>
          <w:p w:rsidR="00E17496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  <w:r w:rsidRPr="0000089D">
              <w:rPr>
                <w:b/>
                <w:color w:val="000000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  <w:p w:rsidR="00E17496" w:rsidRPr="0000089D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</w:p>
        </w:tc>
      </w:tr>
      <w:tr w:rsidR="00E17496" w:rsidRPr="0000089D" w:rsidTr="00835FE9">
        <w:tc>
          <w:tcPr>
            <w:tcW w:w="15355" w:type="dxa"/>
            <w:gridSpan w:val="4"/>
          </w:tcPr>
          <w:p w:rsidR="00E17496" w:rsidRPr="0000089D" w:rsidRDefault="00E17496" w:rsidP="00835FE9">
            <w:pPr>
              <w:pStyle w:val="ConsPlusNormal"/>
              <w:jc w:val="center"/>
              <w:rPr>
                <w:color w:val="000000"/>
              </w:rPr>
            </w:pPr>
            <w:r w:rsidRPr="0000089D">
              <w:rPr>
                <w:color w:val="000000"/>
              </w:rPr>
              <w:t>1.1. 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заседаний комиссии по противодействию коррупции</w:t>
            </w:r>
          </w:p>
          <w:p w:rsidR="00E17496" w:rsidRPr="0000089D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E17496" w:rsidRPr="0000089D" w:rsidTr="00835FE9">
        <w:tc>
          <w:tcPr>
            <w:tcW w:w="6142" w:type="dxa"/>
            <w:gridSpan w:val="2"/>
          </w:tcPr>
          <w:p w:rsidR="00E17496" w:rsidRPr="0000089D" w:rsidRDefault="00E17496" w:rsidP="00835FE9">
            <w:pPr>
              <w:pStyle w:val="ConsPlusNormal"/>
              <w:jc w:val="both"/>
              <w:rPr>
                <w:color w:val="000000"/>
              </w:rPr>
            </w:pPr>
            <w:r w:rsidRPr="0000089D">
              <w:rPr>
                <w:color w:val="000000"/>
              </w:rPr>
              <w:t>1. Информирование муниципальных служащих о возможности участия в подготовке проектов</w:t>
            </w:r>
            <w:r>
              <w:rPr>
                <w:color w:val="000000"/>
              </w:rPr>
              <w:t xml:space="preserve"> нормативных правовых</w:t>
            </w:r>
            <w:r w:rsidRPr="0000089D">
              <w:rPr>
                <w:color w:val="000000"/>
              </w:rPr>
              <w:t xml:space="preserve"> актов по вопросам противодействия коррупции</w:t>
            </w:r>
            <w:r>
              <w:rPr>
                <w:color w:val="000000"/>
              </w:rPr>
              <w:t>.</w:t>
            </w:r>
          </w:p>
        </w:tc>
        <w:tc>
          <w:tcPr>
            <w:tcW w:w="4456" w:type="dxa"/>
          </w:tcPr>
          <w:p w:rsidR="00E17496" w:rsidRPr="0000089D" w:rsidRDefault="00E17496" w:rsidP="00835FE9">
            <w:pPr>
              <w:pStyle w:val="ConsPlusNormal"/>
              <w:jc w:val="both"/>
              <w:rPr>
                <w:color w:val="000000"/>
              </w:rPr>
            </w:pPr>
            <w:r w:rsidRPr="0000089D">
              <w:rPr>
                <w:color w:val="000000"/>
              </w:rPr>
              <w:t>1</w:t>
            </w:r>
            <w:r>
              <w:rPr>
                <w:color w:val="000000"/>
              </w:rPr>
              <w:t>.1. О</w:t>
            </w:r>
            <w:r w:rsidRPr="0000089D">
              <w:rPr>
                <w:color w:val="000000"/>
              </w:rPr>
              <w:t>бсуждение муниципальными служащими проектов ведомственных правовых актов по вопросам противодействия коррупции</w:t>
            </w:r>
            <w:r>
              <w:rPr>
                <w:color w:val="000000"/>
              </w:rPr>
              <w:t>;</w:t>
            </w:r>
          </w:p>
          <w:p w:rsidR="00E17496" w:rsidRPr="0000089D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1.2.  Д</w:t>
            </w:r>
            <w:r w:rsidRPr="0000089D">
              <w:rPr>
                <w:color w:val="000000"/>
              </w:rPr>
              <w:t xml:space="preserve">ля обсуждения полученных замечаний и предложений муниципальных служащих по проекту нормативного правового акта проводить заседания </w:t>
            </w:r>
            <w:r w:rsidRPr="0000089D">
              <w:rPr>
                <w:color w:val="000000"/>
              </w:rPr>
              <w:lastRenderedPageBreak/>
              <w:t>комиссии</w:t>
            </w:r>
            <w:r>
              <w:rPr>
                <w:color w:val="000000"/>
              </w:rPr>
              <w:t>.</w:t>
            </w:r>
          </w:p>
        </w:tc>
        <w:tc>
          <w:tcPr>
            <w:tcW w:w="4757" w:type="dxa"/>
          </w:tcPr>
          <w:p w:rsidR="00E17496" w:rsidRPr="0000089D" w:rsidRDefault="00E17496" w:rsidP="00835FE9">
            <w:pPr>
              <w:pStyle w:val="ConsPlusNormal"/>
              <w:jc w:val="center"/>
              <w:rPr>
                <w:color w:val="000000"/>
              </w:rPr>
            </w:pPr>
            <w:r w:rsidRPr="0000089D">
              <w:rPr>
                <w:color w:val="000000"/>
              </w:rPr>
              <w:lastRenderedPageBreak/>
              <w:t xml:space="preserve">Автор (исполнитель) проекта </w:t>
            </w:r>
            <w:r>
              <w:rPr>
                <w:color w:val="000000"/>
              </w:rPr>
              <w:t xml:space="preserve">нормативного </w:t>
            </w:r>
            <w:r w:rsidRPr="0000089D">
              <w:rPr>
                <w:color w:val="000000"/>
              </w:rPr>
              <w:t>правового акта по вопросам противодействия коррупции</w:t>
            </w:r>
          </w:p>
        </w:tc>
      </w:tr>
      <w:tr w:rsidR="00E17496" w:rsidRPr="0000089D" w:rsidTr="00835FE9">
        <w:tc>
          <w:tcPr>
            <w:tcW w:w="6142" w:type="dxa"/>
            <w:gridSpan w:val="2"/>
          </w:tcPr>
          <w:p w:rsidR="00E17496" w:rsidRPr="0000089D" w:rsidRDefault="00E17496" w:rsidP="00C912FE">
            <w:pPr>
              <w:pStyle w:val="ConsPlusNormal"/>
              <w:jc w:val="both"/>
              <w:rPr>
                <w:color w:val="000000"/>
              </w:rPr>
            </w:pPr>
            <w:r w:rsidRPr="0000089D">
              <w:rPr>
                <w:color w:val="000000"/>
              </w:rPr>
              <w:lastRenderedPageBreak/>
              <w:t xml:space="preserve">2. Обсуждение практики применения антикоррупционного законодательства с муниципальными служащими Администрации </w:t>
            </w:r>
            <w:r w:rsidR="002D427F">
              <w:rPr>
                <w:color w:val="000000"/>
              </w:rPr>
              <w:t>Красноармейского</w:t>
            </w:r>
            <w:r w:rsidR="00C912F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456" w:type="dxa"/>
          </w:tcPr>
          <w:p w:rsidR="00E17496" w:rsidRDefault="00E17496" w:rsidP="00835FE9">
            <w:pPr>
              <w:pStyle w:val="ConsPlusNormal"/>
              <w:jc w:val="both"/>
              <w:rPr>
                <w:color w:val="000000"/>
              </w:rPr>
            </w:pPr>
            <w:r w:rsidRPr="0000089D">
              <w:rPr>
                <w:color w:val="000000"/>
              </w:rPr>
              <w:t xml:space="preserve">2.1. </w:t>
            </w:r>
            <w:proofErr w:type="gramStart"/>
            <w:r w:rsidRPr="0000089D">
              <w:rPr>
                <w:color w:val="000000"/>
              </w:rPr>
              <w:t>Организация рабочих встреч, на которых проводить обсуждение трудностей, с которыми муниципальные служащие сталкиваются на практике при реализации тех или иных мер противодействия коррупции (представление сведений о доходах, 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т.д.);</w:t>
            </w:r>
            <w:proofErr w:type="gramEnd"/>
          </w:p>
          <w:p w:rsidR="00E17496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2.2. На основании высказанных муниципальными служащими замечаний составлять письма в управление по противодействию коррупции при Губернаторе Ростовской области о разъяснении порядка применения законодательства;</w:t>
            </w:r>
          </w:p>
          <w:p w:rsidR="00E17496" w:rsidRPr="0000089D" w:rsidRDefault="00E17496" w:rsidP="00C912FE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2.3. Полученные по итогам направленных запросов разъяснения следует доводить до сведения муниципальных </w:t>
            </w:r>
            <w:r>
              <w:rPr>
                <w:color w:val="000000"/>
              </w:rPr>
              <w:lastRenderedPageBreak/>
              <w:t xml:space="preserve">служащих под роспись, а также размещать в подразделе «Противодействие коррупции» официального сайта Администрации </w:t>
            </w:r>
            <w:r w:rsidR="002D427F">
              <w:rPr>
                <w:color w:val="000000"/>
              </w:rPr>
              <w:t>Красноармейского</w:t>
            </w:r>
            <w:r w:rsidR="00C912FE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в информационно-телекоммуникационной сети «Интернет».</w:t>
            </w:r>
          </w:p>
        </w:tc>
        <w:tc>
          <w:tcPr>
            <w:tcW w:w="4757" w:type="dxa"/>
          </w:tcPr>
          <w:p w:rsidR="00E17496" w:rsidRPr="0000089D" w:rsidRDefault="00835FE9" w:rsidP="00835FE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Должностное лицо</w:t>
            </w:r>
            <w:r w:rsidR="00E17496">
              <w:rPr>
                <w:color w:val="000000"/>
              </w:rPr>
              <w:t>, ответственн</w:t>
            </w:r>
            <w:r>
              <w:rPr>
                <w:color w:val="000000"/>
              </w:rPr>
              <w:t>о</w:t>
            </w:r>
            <w:r w:rsidR="00E17496">
              <w:rPr>
                <w:color w:val="000000"/>
              </w:rPr>
              <w:t xml:space="preserve">е </w:t>
            </w:r>
            <w:r w:rsidR="00E17496" w:rsidRPr="006E1B4D">
              <w:t>за работу по профилактике коррупционных и иных правонарушений</w:t>
            </w:r>
          </w:p>
        </w:tc>
      </w:tr>
      <w:tr w:rsidR="00E17496" w:rsidRPr="0000089D" w:rsidTr="00835FE9">
        <w:tc>
          <w:tcPr>
            <w:tcW w:w="15355" w:type="dxa"/>
            <w:gridSpan w:val="4"/>
          </w:tcPr>
          <w:p w:rsidR="00E17496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  <w:r w:rsidRPr="00695238">
              <w:rPr>
                <w:b/>
                <w:color w:val="000000"/>
              </w:rPr>
              <w:t>2. Активизация участия муниципальных служащих  в рабо</w:t>
            </w:r>
            <w:r>
              <w:rPr>
                <w:b/>
                <w:color w:val="000000"/>
              </w:rPr>
              <w:t>те по профилактике ко</w:t>
            </w:r>
            <w:r w:rsidRPr="00695238">
              <w:rPr>
                <w:b/>
                <w:color w:val="000000"/>
              </w:rPr>
              <w:t>ррупционных и иных правонарушений, а также комиссии по соблюдению требований к служебному поведению и урегулированию конфликта интересов</w:t>
            </w:r>
          </w:p>
          <w:p w:rsidR="00E17496" w:rsidRPr="00695238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</w:p>
        </w:tc>
      </w:tr>
      <w:tr w:rsidR="00E17496" w:rsidRPr="0000089D" w:rsidTr="00835FE9">
        <w:tc>
          <w:tcPr>
            <w:tcW w:w="675" w:type="dxa"/>
          </w:tcPr>
          <w:p w:rsidR="00E17496" w:rsidRPr="00695238" w:rsidRDefault="00E17496" w:rsidP="00835FE9">
            <w:pPr>
              <w:pStyle w:val="ConsPlusNormal"/>
              <w:rPr>
                <w:color w:val="000000"/>
              </w:rPr>
            </w:pPr>
            <w:r w:rsidRPr="00695238">
              <w:rPr>
                <w:color w:val="000000"/>
              </w:rPr>
              <w:t>2.1.</w:t>
            </w:r>
          </w:p>
        </w:tc>
        <w:tc>
          <w:tcPr>
            <w:tcW w:w="5467" w:type="dxa"/>
          </w:tcPr>
          <w:p w:rsidR="00E17496" w:rsidRPr="00695238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Привлечение к участию в работе комиссий по соблюдению требований к служебному поведению и урегулированию конфликта интересов представителей общественных или  образовательных организаций. </w:t>
            </w:r>
          </w:p>
        </w:tc>
        <w:tc>
          <w:tcPr>
            <w:tcW w:w="4456" w:type="dxa"/>
          </w:tcPr>
          <w:p w:rsidR="00E17496" w:rsidRPr="00695238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2.1.1. В составы комиссий по соблюдению требований к служебному поведению и урегулированию конфликта интересов включать представителей общественных или образовательных организаций.</w:t>
            </w:r>
          </w:p>
        </w:tc>
        <w:tc>
          <w:tcPr>
            <w:tcW w:w="4757" w:type="dxa"/>
          </w:tcPr>
          <w:p w:rsidR="00E17496" w:rsidRPr="00695238" w:rsidRDefault="00E17496" w:rsidP="00835FE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</w:t>
            </w:r>
            <w:r w:rsidR="00835FE9">
              <w:rPr>
                <w:color w:val="000000"/>
              </w:rPr>
              <w:t>о</w:t>
            </w:r>
            <w:r>
              <w:rPr>
                <w:color w:val="000000"/>
              </w:rPr>
              <w:t>е лиц</w:t>
            </w:r>
            <w:r w:rsidR="00835FE9">
              <w:rPr>
                <w:color w:val="000000"/>
              </w:rPr>
              <w:t>о</w:t>
            </w:r>
            <w:r>
              <w:rPr>
                <w:color w:val="000000"/>
              </w:rPr>
              <w:t>, ответственн</w:t>
            </w:r>
            <w:r w:rsidR="00835FE9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е </w:t>
            </w:r>
            <w:r w:rsidRPr="006E1B4D">
              <w:t>за работу по профилактике коррупционных и иных правонарушений</w:t>
            </w:r>
          </w:p>
        </w:tc>
      </w:tr>
      <w:tr w:rsidR="00E17496" w:rsidRPr="0000089D" w:rsidTr="00835FE9">
        <w:tc>
          <w:tcPr>
            <w:tcW w:w="675" w:type="dxa"/>
          </w:tcPr>
          <w:p w:rsidR="00E17496" w:rsidRPr="00695238" w:rsidRDefault="00E17496" w:rsidP="00835FE9">
            <w:pPr>
              <w:pStyle w:val="ConsPlusNormal"/>
              <w:rPr>
                <w:color w:val="000000"/>
              </w:rPr>
            </w:pPr>
            <w:r w:rsidRPr="00695238">
              <w:rPr>
                <w:color w:val="000000"/>
              </w:rPr>
              <w:t>2.2.</w:t>
            </w:r>
          </w:p>
        </w:tc>
        <w:tc>
          <w:tcPr>
            <w:tcW w:w="5467" w:type="dxa"/>
          </w:tcPr>
          <w:p w:rsidR="00E17496" w:rsidRPr="00695238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муниципальных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вопросам.</w:t>
            </w:r>
          </w:p>
        </w:tc>
        <w:tc>
          <w:tcPr>
            <w:tcW w:w="4456" w:type="dxa"/>
          </w:tcPr>
          <w:p w:rsidR="00E17496" w:rsidRPr="00695238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2.2.1. Доводить до сведения муниципальных служащих о дате предстоящего заседания комиссии и планируемых к рассмотрению на нем вопросах, способах направления в комиссию информации по данным вопросам</w:t>
            </w:r>
          </w:p>
        </w:tc>
        <w:tc>
          <w:tcPr>
            <w:tcW w:w="4757" w:type="dxa"/>
          </w:tcPr>
          <w:p w:rsidR="00E17496" w:rsidRPr="00695238" w:rsidRDefault="00E17496" w:rsidP="00835FE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</w:t>
            </w:r>
            <w:r w:rsidR="00835FE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комисси</w:t>
            </w:r>
            <w:r w:rsidR="00835FE9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</w:tr>
      <w:tr w:rsidR="00E17496" w:rsidRPr="0000089D" w:rsidTr="00835FE9">
        <w:tc>
          <w:tcPr>
            <w:tcW w:w="15355" w:type="dxa"/>
            <w:gridSpan w:val="4"/>
          </w:tcPr>
          <w:p w:rsidR="00E17496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  <w:r w:rsidRPr="00671C55">
              <w:rPr>
                <w:b/>
                <w:color w:val="000000"/>
              </w:rPr>
              <w:t>3. Стимулирование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  <w:p w:rsidR="00E17496" w:rsidRPr="00671C55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</w:p>
        </w:tc>
      </w:tr>
      <w:tr w:rsidR="00E17496" w:rsidRPr="0000089D" w:rsidTr="00835FE9">
        <w:tc>
          <w:tcPr>
            <w:tcW w:w="675" w:type="dxa"/>
          </w:tcPr>
          <w:p w:rsidR="00E17496" w:rsidRPr="00671C55" w:rsidRDefault="00E17496" w:rsidP="00835FE9">
            <w:pPr>
              <w:pStyle w:val="ConsPlusNormal"/>
              <w:rPr>
                <w:color w:val="000000"/>
              </w:rPr>
            </w:pPr>
            <w:r w:rsidRPr="00671C55">
              <w:rPr>
                <w:color w:val="000000"/>
              </w:rPr>
              <w:t>3.1.</w:t>
            </w:r>
          </w:p>
        </w:tc>
        <w:tc>
          <w:tcPr>
            <w:tcW w:w="5467" w:type="dxa"/>
          </w:tcPr>
          <w:p w:rsidR="00E17496" w:rsidRPr="00671C55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Разъяснение порядка уведомления представителя нанимателя (работодателя) об обращении к муниципальным служащим в целях склонения к совершению коррупционных правонарушений.</w:t>
            </w:r>
          </w:p>
        </w:tc>
        <w:tc>
          <w:tcPr>
            <w:tcW w:w="4456" w:type="dxa"/>
          </w:tcPr>
          <w:p w:rsidR="00E17496" w:rsidRPr="00671C55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3.1.1. Разъяснение порядка уведомления представителя нанимателя (работодателя) об обращении к муниципальным служащим в целях склонения к совершению коррупционных правонарушений, уделяя особое внимание предусмотренным механизмам защиты заявителей со стороны представителя нанимателя (работодателя) путем обеспечения муниципальных служащих гарантиями, предотвращающими в их отношении неправомерные действия.</w:t>
            </w:r>
          </w:p>
        </w:tc>
        <w:tc>
          <w:tcPr>
            <w:tcW w:w="4757" w:type="dxa"/>
          </w:tcPr>
          <w:p w:rsidR="00E17496" w:rsidRPr="00671C55" w:rsidRDefault="00E17496" w:rsidP="00835FE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</w:t>
            </w:r>
            <w:r w:rsidR="00835FE9">
              <w:rPr>
                <w:color w:val="000000"/>
              </w:rPr>
              <w:t>о</w:t>
            </w:r>
            <w:r>
              <w:rPr>
                <w:color w:val="000000"/>
              </w:rPr>
              <w:t>е лиц</w:t>
            </w:r>
            <w:r w:rsidR="00835FE9">
              <w:rPr>
                <w:color w:val="000000"/>
              </w:rPr>
              <w:t>о</w:t>
            </w:r>
            <w:r>
              <w:rPr>
                <w:color w:val="000000"/>
              </w:rPr>
              <w:t>, ответственн</w:t>
            </w:r>
            <w:r w:rsidR="00835FE9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е </w:t>
            </w:r>
            <w:r w:rsidRPr="006E1B4D">
              <w:t>за работу по профилактике коррупционных и иных правонарушений</w:t>
            </w:r>
          </w:p>
        </w:tc>
      </w:tr>
      <w:tr w:rsidR="00E17496" w:rsidRPr="0000089D" w:rsidTr="00835FE9">
        <w:tc>
          <w:tcPr>
            <w:tcW w:w="675" w:type="dxa"/>
          </w:tcPr>
          <w:p w:rsidR="00E17496" w:rsidRPr="00255385" w:rsidRDefault="00E17496" w:rsidP="00835FE9">
            <w:pPr>
              <w:pStyle w:val="ConsPlusNormal"/>
              <w:rPr>
                <w:color w:val="000000"/>
              </w:rPr>
            </w:pPr>
            <w:r w:rsidRPr="00255385">
              <w:rPr>
                <w:color w:val="000000"/>
              </w:rPr>
              <w:t>3.2.</w:t>
            </w:r>
          </w:p>
        </w:tc>
        <w:tc>
          <w:tcPr>
            <w:tcW w:w="5467" w:type="dxa"/>
          </w:tcPr>
          <w:p w:rsidR="00E17496" w:rsidRPr="00255385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Доведение до сведения муниципальных служащих информации о наличии возможности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</w:t>
            </w:r>
            <w:r>
              <w:rPr>
                <w:color w:val="000000"/>
              </w:rPr>
              <w:lastRenderedPageBreak/>
              <w:t>обращался ли к ним кто-то лично.</w:t>
            </w:r>
          </w:p>
        </w:tc>
        <w:tc>
          <w:tcPr>
            <w:tcW w:w="4456" w:type="dxa"/>
          </w:tcPr>
          <w:p w:rsidR="00E17496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3.2.1. Доведение до сведения муниципальных служащих информации об их уведомлении представителя нанимателя (работодателя) об известных им фактах обращения к иным муниципальным служащим в связи </w:t>
            </w:r>
            <w:r>
              <w:rPr>
                <w:color w:val="000000"/>
              </w:rPr>
              <w:lastRenderedPageBreak/>
              <w:t xml:space="preserve">с исполнением должностных обязанностей каких-либо лиц в целях склонения их к совершению коррупционных правонарушений. </w:t>
            </w:r>
          </w:p>
          <w:p w:rsidR="00E17496" w:rsidRPr="00255385" w:rsidRDefault="00E17496" w:rsidP="00835FE9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4757" w:type="dxa"/>
          </w:tcPr>
          <w:p w:rsidR="00E17496" w:rsidRPr="00255385" w:rsidRDefault="00E17496" w:rsidP="00835FE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Должностн</w:t>
            </w:r>
            <w:r w:rsidR="00835FE9">
              <w:rPr>
                <w:color w:val="000000"/>
              </w:rPr>
              <w:t>о</w:t>
            </w:r>
            <w:r>
              <w:rPr>
                <w:color w:val="000000"/>
              </w:rPr>
              <w:t>е лиц</w:t>
            </w:r>
            <w:r w:rsidR="00835FE9">
              <w:rPr>
                <w:color w:val="000000"/>
              </w:rPr>
              <w:t>о</w:t>
            </w:r>
            <w:r>
              <w:rPr>
                <w:color w:val="000000"/>
              </w:rPr>
              <w:t>, ответственн</w:t>
            </w:r>
            <w:r w:rsidR="00835FE9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е </w:t>
            </w:r>
            <w:r w:rsidRPr="006E1B4D">
              <w:t>за работу по профилактике коррупционных и иных правонарушений</w:t>
            </w:r>
          </w:p>
        </w:tc>
      </w:tr>
      <w:tr w:rsidR="00E17496" w:rsidRPr="0000089D" w:rsidTr="00835FE9">
        <w:tc>
          <w:tcPr>
            <w:tcW w:w="15355" w:type="dxa"/>
            <w:gridSpan w:val="4"/>
          </w:tcPr>
          <w:p w:rsidR="00E17496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  <w:r w:rsidRPr="00255385">
              <w:rPr>
                <w:b/>
                <w:color w:val="000000"/>
              </w:rPr>
              <w:t>4. Просвещение муниципальных служащих по антикоррупционной тематике и методическое обеспечение профессиональной служебной деятельности муниципальных служащих</w:t>
            </w:r>
          </w:p>
          <w:p w:rsidR="00E17496" w:rsidRPr="00255385" w:rsidRDefault="00E17496" w:rsidP="00835FE9">
            <w:pPr>
              <w:pStyle w:val="ConsPlusNormal"/>
              <w:jc w:val="center"/>
              <w:rPr>
                <w:b/>
                <w:color w:val="000000"/>
              </w:rPr>
            </w:pPr>
          </w:p>
        </w:tc>
      </w:tr>
      <w:tr w:rsidR="00E17496" w:rsidRPr="0000089D" w:rsidTr="00835FE9">
        <w:tc>
          <w:tcPr>
            <w:tcW w:w="675" w:type="dxa"/>
          </w:tcPr>
          <w:p w:rsidR="00E17496" w:rsidRPr="00441825" w:rsidRDefault="00E17496" w:rsidP="00835FE9">
            <w:pPr>
              <w:pStyle w:val="ConsPlusNormal"/>
              <w:rPr>
                <w:color w:val="000000"/>
              </w:rPr>
            </w:pPr>
            <w:r w:rsidRPr="00441825">
              <w:rPr>
                <w:color w:val="000000"/>
              </w:rPr>
              <w:t>4.1.</w:t>
            </w:r>
          </w:p>
        </w:tc>
        <w:tc>
          <w:tcPr>
            <w:tcW w:w="5467" w:type="dxa"/>
          </w:tcPr>
          <w:p w:rsidR="00E17496" w:rsidRPr="00441825" w:rsidRDefault="00E17496" w:rsidP="00C912FE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памяток по ключевым вопросам противодействия коррупции, затрагивающим всех или большинство муниципальных служащих и предполагающих взаимодействие муниципального служащего с Администрацией </w:t>
            </w:r>
            <w:r w:rsidR="002D427F">
              <w:rPr>
                <w:color w:val="000000"/>
              </w:rPr>
              <w:t>Красноармейского</w:t>
            </w:r>
            <w:r w:rsidR="00C912FE">
              <w:rPr>
                <w:color w:val="000000"/>
              </w:rPr>
              <w:t xml:space="preserve"> сельского поселения</w:t>
            </w:r>
            <w:r>
              <w:t>.</w:t>
            </w:r>
          </w:p>
        </w:tc>
        <w:tc>
          <w:tcPr>
            <w:tcW w:w="4456" w:type="dxa"/>
          </w:tcPr>
          <w:p w:rsidR="00E17496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4.1.1. Разработка  памятки для муниципальных служащих, предполагающих взаимодействие муниципального служащего с Администрацией </w:t>
            </w:r>
            <w:r w:rsidR="002D427F">
              <w:rPr>
                <w:color w:val="000000"/>
              </w:rPr>
              <w:t>Красноармейского</w:t>
            </w:r>
            <w:r w:rsidR="00835FE9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по вопросам противодействия коррупции, затрагивающим всех или большинство муниципальных служащих, освежающих уголовную ответственность за дачу и получение взятки, получение подарков, урегулированию конфликта интересов, выполнение иной оплачиваемой работы, информирование о замеченных фактах коррупции и т.п.;</w:t>
            </w:r>
          </w:p>
          <w:p w:rsidR="00E17496" w:rsidRDefault="00E17496" w:rsidP="00835FE9">
            <w:pPr>
              <w:pStyle w:val="ConsPlusNormal"/>
              <w:jc w:val="both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4.1.2. Размещение памяток в подразделе «Противодействие коррупции» официального сайта Администрации </w:t>
            </w:r>
            <w:r w:rsidR="002D427F">
              <w:rPr>
                <w:color w:val="000000"/>
              </w:rPr>
              <w:t>Красноармейского</w:t>
            </w:r>
            <w:r w:rsidR="00835FE9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в информационно-телекоммуникационной сети «Интернет».</w:t>
            </w:r>
          </w:p>
          <w:p w:rsidR="00E17496" w:rsidRPr="00441825" w:rsidRDefault="00E17496" w:rsidP="00835FE9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4757" w:type="dxa"/>
          </w:tcPr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Pr="00441825" w:rsidRDefault="00835FE9" w:rsidP="00835FE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Должностное лицо, ответственное </w:t>
            </w:r>
            <w:r w:rsidRPr="006E1B4D">
              <w:t>за работу по профилактике коррупционных и иных правонарушений</w:t>
            </w:r>
          </w:p>
        </w:tc>
      </w:tr>
      <w:tr w:rsidR="00E17496" w:rsidRPr="0000089D" w:rsidTr="00835FE9">
        <w:tc>
          <w:tcPr>
            <w:tcW w:w="675" w:type="dxa"/>
          </w:tcPr>
          <w:p w:rsidR="00E17496" w:rsidRPr="002C68E8" w:rsidRDefault="00E17496" w:rsidP="00835FE9">
            <w:pPr>
              <w:pStyle w:val="ConsPlusNormal"/>
              <w:rPr>
                <w:color w:val="000000"/>
              </w:rPr>
            </w:pPr>
            <w:r w:rsidRPr="002C68E8">
              <w:rPr>
                <w:color w:val="000000"/>
              </w:rPr>
              <w:lastRenderedPageBreak/>
              <w:t xml:space="preserve">4.2. </w:t>
            </w:r>
          </w:p>
        </w:tc>
        <w:tc>
          <w:tcPr>
            <w:tcW w:w="5467" w:type="dxa"/>
          </w:tcPr>
          <w:p w:rsidR="00E17496" w:rsidRPr="002C68E8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различных видов учебных семинаров по вопросам противодействия коррупции.</w:t>
            </w:r>
          </w:p>
        </w:tc>
        <w:tc>
          <w:tcPr>
            <w:tcW w:w="4456" w:type="dxa"/>
          </w:tcPr>
          <w:p w:rsidR="00E17496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4.2.1. Организация проведения вводного семинара для граждан, впервые поступивших на муниципальную службу, о разъяснении основных обязанностей, запретов и ограничений, требований к служебному поведению, налагаемые в целях противодействия коррупции;</w:t>
            </w:r>
          </w:p>
          <w:p w:rsidR="00E17496" w:rsidRDefault="00E17496" w:rsidP="00835FE9">
            <w:pPr>
              <w:pStyle w:val="ConsPlusNormal"/>
              <w:jc w:val="both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4.2.2. Организация проведения специальных семинаров в случае существенных изменений законодательства в сфере противодействия коррупции, затрагивающих муниципальных служащих.</w:t>
            </w:r>
          </w:p>
          <w:p w:rsidR="00E17496" w:rsidRPr="002C68E8" w:rsidRDefault="00E17496" w:rsidP="00835FE9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4757" w:type="dxa"/>
          </w:tcPr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Default="00E17496" w:rsidP="00835FE9">
            <w:pPr>
              <w:pStyle w:val="ConsPlusNormal"/>
              <w:jc w:val="center"/>
              <w:rPr>
                <w:color w:val="000000"/>
              </w:rPr>
            </w:pPr>
          </w:p>
          <w:p w:rsidR="00E17496" w:rsidRPr="002C68E8" w:rsidRDefault="00835FE9" w:rsidP="00835FE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Должностное лицо, ответственное </w:t>
            </w:r>
            <w:r w:rsidRPr="006E1B4D">
              <w:t>за работу по профилактике коррупционных и иных правонарушений</w:t>
            </w:r>
          </w:p>
        </w:tc>
      </w:tr>
      <w:tr w:rsidR="00E17496" w:rsidRPr="0000089D" w:rsidTr="00835FE9">
        <w:tc>
          <w:tcPr>
            <w:tcW w:w="675" w:type="dxa"/>
          </w:tcPr>
          <w:p w:rsidR="00E17496" w:rsidRPr="000243A3" w:rsidRDefault="00E17496" w:rsidP="00835FE9">
            <w:pPr>
              <w:pStyle w:val="ConsPlusNormal"/>
              <w:rPr>
                <w:color w:val="000000"/>
              </w:rPr>
            </w:pPr>
            <w:r w:rsidRPr="000243A3">
              <w:rPr>
                <w:color w:val="000000"/>
              </w:rPr>
              <w:lastRenderedPageBreak/>
              <w:t xml:space="preserve">4.3. </w:t>
            </w:r>
          </w:p>
        </w:tc>
        <w:tc>
          <w:tcPr>
            <w:tcW w:w="5467" w:type="dxa"/>
          </w:tcPr>
          <w:p w:rsidR="00E17496" w:rsidRPr="000243A3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регулярной работы по разъяснению исполнения требований антикоррупционного законодательства муниципальным служащим, увольняющимся с муниципальной службы, чьи должности входили в соответствующие перечни, установленные муниципальными правовыми актами.</w:t>
            </w:r>
          </w:p>
        </w:tc>
        <w:tc>
          <w:tcPr>
            <w:tcW w:w="4456" w:type="dxa"/>
          </w:tcPr>
          <w:p w:rsidR="00E17496" w:rsidRPr="000243A3" w:rsidRDefault="00E17496" w:rsidP="00835FE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4.3.1. Проведение бесед с муниципальными служащими, чьи должности включены муниципальными правовыми актами в соответствующие перечни, и увольняющимся с муниципальной службы, о разъяснении ограничений, связанных с последующим их трудоустройством.</w:t>
            </w:r>
          </w:p>
        </w:tc>
        <w:tc>
          <w:tcPr>
            <w:tcW w:w="4757" w:type="dxa"/>
          </w:tcPr>
          <w:p w:rsidR="00E17496" w:rsidRPr="000243A3" w:rsidRDefault="00835FE9" w:rsidP="00835FE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Должностное лицо, ответственное </w:t>
            </w:r>
            <w:r w:rsidRPr="006E1B4D">
              <w:t>за работу по профилактике коррупционных и иных правонарушений</w:t>
            </w:r>
          </w:p>
        </w:tc>
      </w:tr>
    </w:tbl>
    <w:p w:rsidR="00E17496" w:rsidRPr="00436990" w:rsidRDefault="00E17496" w:rsidP="00E17496">
      <w:pPr>
        <w:pStyle w:val="ConsPlusNormal"/>
        <w:rPr>
          <w:color w:val="000000"/>
          <w:vertAlign w:val="superscript"/>
        </w:rPr>
      </w:pPr>
    </w:p>
    <w:p w:rsidR="00E17496" w:rsidRDefault="00E17496" w:rsidP="00E17496"/>
    <w:p w:rsidR="00E17496" w:rsidRDefault="00E17496" w:rsidP="00E17496"/>
    <w:p w:rsidR="00E17496" w:rsidRDefault="00E17496" w:rsidP="00E17496"/>
    <w:p w:rsidR="00E17496" w:rsidRDefault="00E17496" w:rsidP="004101BA">
      <w:pPr>
        <w:shd w:val="clear" w:color="auto" w:fill="FFFFFF"/>
        <w:tabs>
          <w:tab w:val="left" w:pos="7560"/>
        </w:tabs>
        <w:rPr>
          <w:sz w:val="28"/>
          <w:szCs w:val="28"/>
        </w:rPr>
      </w:pPr>
    </w:p>
    <w:sectPr w:rsidR="00E17496" w:rsidSect="00E17496">
      <w:pgSz w:w="16838" w:h="11906" w:orient="landscape"/>
      <w:pgMar w:top="1701" w:right="851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1EB9"/>
    <w:rsid w:val="00003BDC"/>
    <w:rsid w:val="00010DBA"/>
    <w:rsid w:val="00011DE6"/>
    <w:rsid w:val="000142EB"/>
    <w:rsid w:val="000218B8"/>
    <w:rsid w:val="00023490"/>
    <w:rsid w:val="00026415"/>
    <w:rsid w:val="0004149A"/>
    <w:rsid w:val="00045CA5"/>
    <w:rsid w:val="000777FC"/>
    <w:rsid w:val="0008798A"/>
    <w:rsid w:val="000957EE"/>
    <w:rsid w:val="000A1E42"/>
    <w:rsid w:val="000E30FA"/>
    <w:rsid w:val="000E440C"/>
    <w:rsid w:val="000E5E68"/>
    <w:rsid w:val="00130493"/>
    <w:rsid w:val="00151644"/>
    <w:rsid w:val="001564E8"/>
    <w:rsid w:val="00181EB9"/>
    <w:rsid w:val="001B3A76"/>
    <w:rsid w:val="001B55E7"/>
    <w:rsid w:val="001C36B8"/>
    <w:rsid w:val="001C3E16"/>
    <w:rsid w:val="001C56F7"/>
    <w:rsid w:val="001D3E3C"/>
    <w:rsid w:val="001F09C0"/>
    <w:rsid w:val="00200761"/>
    <w:rsid w:val="00202934"/>
    <w:rsid w:val="00205315"/>
    <w:rsid w:val="00235548"/>
    <w:rsid w:val="002412E1"/>
    <w:rsid w:val="00241506"/>
    <w:rsid w:val="002442E8"/>
    <w:rsid w:val="00267E5F"/>
    <w:rsid w:val="00291FAA"/>
    <w:rsid w:val="002D2784"/>
    <w:rsid w:val="002D427F"/>
    <w:rsid w:val="002F4480"/>
    <w:rsid w:val="002F5207"/>
    <w:rsid w:val="002F76D8"/>
    <w:rsid w:val="00305DCC"/>
    <w:rsid w:val="003267C2"/>
    <w:rsid w:val="00334AB0"/>
    <w:rsid w:val="00360FBC"/>
    <w:rsid w:val="00362989"/>
    <w:rsid w:val="00373CB5"/>
    <w:rsid w:val="003753BF"/>
    <w:rsid w:val="00386926"/>
    <w:rsid w:val="00390B0C"/>
    <w:rsid w:val="003962E5"/>
    <w:rsid w:val="003B6F6A"/>
    <w:rsid w:val="003C4790"/>
    <w:rsid w:val="003D2821"/>
    <w:rsid w:val="003D5C7F"/>
    <w:rsid w:val="003D7A90"/>
    <w:rsid w:val="003E232A"/>
    <w:rsid w:val="003E3B1F"/>
    <w:rsid w:val="003F045F"/>
    <w:rsid w:val="003F5DA6"/>
    <w:rsid w:val="004101BA"/>
    <w:rsid w:val="00421F89"/>
    <w:rsid w:val="00426341"/>
    <w:rsid w:val="00444C12"/>
    <w:rsid w:val="00445BC4"/>
    <w:rsid w:val="00463470"/>
    <w:rsid w:val="00464AF0"/>
    <w:rsid w:val="004755BC"/>
    <w:rsid w:val="00481D12"/>
    <w:rsid w:val="0048475B"/>
    <w:rsid w:val="004A3569"/>
    <w:rsid w:val="004B1354"/>
    <w:rsid w:val="004B1450"/>
    <w:rsid w:val="004B423F"/>
    <w:rsid w:val="004D222B"/>
    <w:rsid w:val="004E0934"/>
    <w:rsid w:val="004E654B"/>
    <w:rsid w:val="00504C2D"/>
    <w:rsid w:val="005067E1"/>
    <w:rsid w:val="00534DFB"/>
    <w:rsid w:val="005435B6"/>
    <w:rsid w:val="00553A56"/>
    <w:rsid w:val="00561C30"/>
    <w:rsid w:val="00562A4A"/>
    <w:rsid w:val="00563C20"/>
    <w:rsid w:val="0057178D"/>
    <w:rsid w:val="005A29C5"/>
    <w:rsid w:val="005A6ABA"/>
    <w:rsid w:val="005A77FA"/>
    <w:rsid w:val="005B22F5"/>
    <w:rsid w:val="005B78BC"/>
    <w:rsid w:val="005C63B7"/>
    <w:rsid w:val="005D456B"/>
    <w:rsid w:val="005E2393"/>
    <w:rsid w:val="005F761D"/>
    <w:rsid w:val="006015D2"/>
    <w:rsid w:val="00602853"/>
    <w:rsid w:val="00606710"/>
    <w:rsid w:val="006152DA"/>
    <w:rsid w:val="00615ADC"/>
    <w:rsid w:val="00622938"/>
    <w:rsid w:val="0063067A"/>
    <w:rsid w:val="00636A14"/>
    <w:rsid w:val="00640060"/>
    <w:rsid w:val="00641D6A"/>
    <w:rsid w:val="00647F3A"/>
    <w:rsid w:val="006562B2"/>
    <w:rsid w:val="00665B17"/>
    <w:rsid w:val="00667AC1"/>
    <w:rsid w:val="00675CC9"/>
    <w:rsid w:val="006875AF"/>
    <w:rsid w:val="006936CB"/>
    <w:rsid w:val="00697220"/>
    <w:rsid w:val="006A13D6"/>
    <w:rsid w:val="006C52D5"/>
    <w:rsid w:val="006D2CB8"/>
    <w:rsid w:val="006E31EC"/>
    <w:rsid w:val="006F0E66"/>
    <w:rsid w:val="006F5481"/>
    <w:rsid w:val="00722569"/>
    <w:rsid w:val="00732059"/>
    <w:rsid w:val="00735DAB"/>
    <w:rsid w:val="00742605"/>
    <w:rsid w:val="0074545B"/>
    <w:rsid w:val="007505B1"/>
    <w:rsid w:val="0075477E"/>
    <w:rsid w:val="00762D3F"/>
    <w:rsid w:val="007722A7"/>
    <w:rsid w:val="00782990"/>
    <w:rsid w:val="00787B44"/>
    <w:rsid w:val="007A425C"/>
    <w:rsid w:val="007B4A79"/>
    <w:rsid w:val="007E7FD9"/>
    <w:rsid w:val="008015F4"/>
    <w:rsid w:val="00811802"/>
    <w:rsid w:val="00823431"/>
    <w:rsid w:val="00834504"/>
    <w:rsid w:val="00835FE9"/>
    <w:rsid w:val="00837E6B"/>
    <w:rsid w:val="00843C3B"/>
    <w:rsid w:val="00850C16"/>
    <w:rsid w:val="00852B0F"/>
    <w:rsid w:val="00856393"/>
    <w:rsid w:val="00864F21"/>
    <w:rsid w:val="00870596"/>
    <w:rsid w:val="00872B98"/>
    <w:rsid w:val="008767D2"/>
    <w:rsid w:val="0088473D"/>
    <w:rsid w:val="0088532F"/>
    <w:rsid w:val="0089588E"/>
    <w:rsid w:val="008A0CCD"/>
    <w:rsid w:val="008A5037"/>
    <w:rsid w:val="008A558D"/>
    <w:rsid w:val="008C625B"/>
    <w:rsid w:val="008D7630"/>
    <w:rsid w:val="008E1959"/>
    <w:rsid w:val="008F7A8A"/>
    <w:rsid w:val="009021DF"/>
    <w:rsid w:val="00911445"/>
    <w:rsid w:val="00916899"/>
    <w:rsid w:val="009237E0"/>
    <w:rsid w:val="00935483"/>
    <w:rsid w:val="00935EC7"/>
    <w:rsid w:val="00951981"/>
    <w:rsid w:val="00982A20"/>
    <w:rsid w:val="009A27BF"/>
    <w:rsid w:val="009A4BC2"/>
    <w:rsid w:val="009B0316"/>
    <w:rsid w:val="009C159A"/>
    <w:rsid w:val="009E6870"/>
    <w:rsid w:val="009F561E"/>
    <w:rsid w:val="00A25CE1"/>
    <w:rsid w:val="00A367CA"/>
    <w:rsid w:val="00A572BF"/>
    <w:rsid w:val="00A736C1"/>
    <w:rsid w:val="00AA1571"/>
    <w:rsid w:val="00AB1064"/>
    <w:rsid w:val="00AB1C98"/>
    <w:rsid w:val="00AB575D"/>
    <w:rsid w:val="00AC248D"/>
    <w:rsid w:val="00AD0A3D"/>
    <w:rsid w:val="00AD0DBA"/>
    <w:rsid w:val="00AE45E8"/>
    <w:rsid w:val="00AF0E1B"/>
    <w:rsid w:val="00B100EF"/>
    <w:rsid w:val="00B1187C"/>
    <w:rsid w:val="00B2399D"/>
    <w:rsid w:val="00B24CDE"/>
    <w:rsid w:val="00B7171C"/>
    <w:rsid w:val="00B72903"/>
    <w:rsid w:val="00B81972"/>
    <w:rsid w:val="00BA3C6C"/>
    <w:rsid w:val="00BD41A4"/>
    <w:rsid w:val="00BE4FF2"/>
    <w:rsid w:val="00BF5124"/>
    <w:rsid w:val="00C22A1A"/>
    <w:rsid w:val="00C24053"/>
    <w:rsid w:val="00C264CA"/>
    <w:rsid w:val="00C26807"/>
    <w:rsid w:val="00C26828"/>
    <w:rsid w:val="00C27897"/>
    <w:rsid w:val="00C45805"/>
    <w:rsid w:val="00C46B4C"/>
    <w:rsid w:val="00C46CA1"/>
    <w:rsid w:val="00C474E6"/>
    <w:rsid w:val="00C560E7"/>
    <w:rsid w:val="00C654D2"/>
    <w:rsid w:val="00C712B3"/>
    <w:rsid w:val="00C85717"/>
    <w:rsid w:val="00C85732"/>
    <w:rsid w:val="00C912FE"/>
    <w:rsid w:val="00C95F74"/>
    <w:rsid w:val="00CA000A"/>
    <w:rsid w:val="00CA6521"/>
    <w:rsid w:val="00CB30F8"/>
    <w:rsid w:val="00CC5EC9"/>
    <w:rsid w:val="00CF63F6"/>
    <w:rsid w:val="00D009D5"/>
    <w:rsid w:val="00D3114A"/>
    <w:rsid w:val="00D343D2"/>
    <w:rsid w:val="00D51246"/>
    <w:rsid w:val="00D56D5F"/>
    <w:rsid w:val="00D81039"/>
    <w:rsid w:val="00D81BE4"/>
    <w:rsid w:val="00D81F19"/>
    <w:rsid w:val="00DA5D4D"/>
    <w:rsid w:val="00DC6EF5"/>
    <w:rsid w:val="00DE2D29"/>
    <w:rsid w:val="00E016CC"/>
    <w:rsid w:val="00E17496"/>
    <w:rsid w:val="00E33A5B"/>
    <w:rsid w:val="00E40158"/>
    <w:rsid w:val="00E57759"/>
    <w:rsid w:val="00E61CB5"/>
    <w:rsid w:val="00E655B2"/>
    <w:rsid w:val="00E669B7"/>
    <w:rsid w:val="00E758A0"/>
    <w:rsid w:val="00E92E99"/>
    <w:rsid w:val="00E93CAF"/>
    <w:rsid w:val="00E96FEC"/>
    <w:rsid w:val="00EA0AFD"/>
    <w:rsid w:val="00EA12BE"/>
    <w:rsid w:val="00EB0246"/>
    <w:rsid w:val="00EB0F03"/>
    <w:rsid w:val="00EB4DA0"/>
    <w:rsid w:val="00EB5D83"/>
    <w:rsid w:val="00EC104A"/>
    <w:rsid w:val="00ED264D"/>
    <w:rsid w:val="00EF2980"/>
    <w:rsid w:val="00EF331D"/>
    <w:rsid w:val="00EF66B2"/>
    <w:rsid w:val="00EF6F0A"/>
    <w:rsid w:val="00F029FD"/>
    <w:rsid w:val="00F2579B"/>
    <w:rsid w:val="00F5230C"/>
    <w:rsid w:val="00F52C15"/>
    <w:rsid w:val="00F76777"/>
    <w:rsid w:val="00F84268"/>
    <w:rsid w:val="00F9038B"/>
    <w:rsid w:val="00F93701"/>
    <w:rsid w:val="00FA40E8"/>
    <w:rsid w:val="00FA7558"/>
    <w:rsid w:val="00FD551A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8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1E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A25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C3E16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60FBC"/>
    <w:pPr>
      <w:jc w:val="center"/>
    </w:pPr>
    <w:rPr>
      <w:sz w:val="28"/>
    </w:rPr>
  </w:style>
  <w:style w:type="paragraph" w:styleId="a5">
    <w:name w:val="Subtitle"/>
    <w:basedOn w:val="a"/>
    <w:qFormat/>
    <w:rsid w:val="00360FBC"/>
    <w:pPr>
      <w:jc w:val="center"/>
    </w:pPr>
    <w:rPr>
      <w:b/>
      <w:bCs/>
      <w:sz w:val="28"/>
    </w:rPr>
  </w:style>
  <w:style w:type="paragraph" w:customStyle="1" w:styleId="ConsNormal">
    <w:name w:val="ConsNormal"/>
    <w:rsid w:val="00360F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722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61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152D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link w:val="a9"/>
    <w:rsid w:val="00CB30F8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B30F8"/>
    <w:rPr>
      <w:sz w:val="28"/>
    </w:rPr>
  </w:style>
  <w:style w:type="paragraph" w:customStyle="1" w:styleId="ConsTitle">
    <w:name w:val="ConsTitle"/>
    <w:rsid w:val="00AB1064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E1749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F161-7B4E-4DAB-B843-254976D5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ОСУЩЕСТВЛЕНИЯ</vt:lpstr>
    </vt:vector>
  </TitlesOfParts>
  <Company>Минфин РО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ОСУЩЕСТВЛЕНИЯ</dc:title>
  <dc:creator>Юрасова</dc:creator>
  <cp:lastModifiedBy>User</cp:lastModifiedBy>
  <cp:revision>4</cp:revision>
  <cp:lastPrinted>2023-12-01T10:31:00Z</cp:lastPrinted>
  <dcterms:created xsi:type="dcterms:W3CDTF">2023-12-01T08:07:00Z</dcterms:created>
  <dcterms:modified xsi:type="dcterms:W3CDTF">2023-12-01T10:31:00Z</dcterms:modified>
</cp:coreProperties>
</file>